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BD270" w14:textId="77777777" w:rsidR="003F6882" w:rsidRDefault="008A6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2C4C723" w14:textId="77777777" w:rsidR="003F6882" w:rsidRDefault="008A64E3">
      <w:pPr>
        <w:framePr w:w="6571" w:wrap="auto" w:hAnchor="text" w:x="2954" w:y="822"/>
        <w:widowControl w:val="0"/>
        <w:autoSpaceDE w:val="0"/>
        <w:autoSpaceDN w:val="0"/>
        <w:spacing w:before="0" w:after="0" w:line="399" w:lineRule="exact"/>
        <w:jc w:val="left"/>
        <w:rPr>
          <w:rFonts w:ascii="KMBGNC+Tinos-Bold"/>
          <w:color w:val="000000"/>
          <w:sz w:val="36"/>
        </w:rPr>
      </w:pPr>
      <w:r>
        <w:rPr>
          <w:rFonts w:ascii="KMBGNC+Tinos-Bold"/>
          <w:color w:val="000000"/>
          <w:sz w:val="36"/>
        </w:rPr>
        <w:t>SUPPLY OF SERVICES AGREEMENT</w:t>
      </w:r>
    </w:p>
    <w:p w14:paraId="42186940" w14:textId="77777777" w:rsidR="003F6882" w:rsidRDefault="008A64E3">
      <w:pPr>
        <w:framePr w:w="8767" w:wrap="auto" w:hAnchor="text" w:x="840" w:y="1817"/>
        <w:widowControl w:val="0"/>
        <w:autoSpaceDE w:val="0"/>
        <w:autoSpaceDN w:val="0"/>
        <w:spacing w:before="0" w:after="0" w:line="299" w:lineRule="exact"/>
        <w:jc w:val="left"/>
        <w:rPr>
          <w:rFonts w:ascii="KMBGNC+Tinos-Bold"/>
          <w:color w:val="000000"/>
          <w:sz w:val="27"/>
        </w:rPr>
      </w:pPr>
      <w:r>
        <w:rPr>
          <w:rFonts w:ascii="KMBGNC+Tinos-Bold"/>
          <w:color w:val="000000"/>
          <w:sz w:val="27"/>
        </w:rPr>
        <w:t>THIS AGREEMENT is made on the date of last signature below between:</w:t>
      </w:r>
    </w:p>
    <w:p w14:paraId="3D8A866E" w14:textId="77777777" w:rsidR="003F6882" w:rsidRDefault="008A64E3">
      <w:pPr>
        <w:framePr w:w="8767" w:wrap="auto" w:hAnchor="text" w:x="840" w:y="1817"/>
        <w:widowControl w:val="0"/>
        <w:autoSpaceDE w:val="0"/>
        <w:autoSpaceDN w:val="0"/>
        <w:spacing w:before="481" w:after="0" w:line="299" w:lineRule="exact"/>
        <w:jc w:val="left"/>
        <w:rPr>
          <w:rFonts w:ascii="KMBGNC+Tinos-Bold"/>
          <w:color w:val="000000"/>
          <w:sz w:val="27"/>
        </w:rPr>
      </w:pPr>
      <w:r>
        <w:rPr>
          <w:rFonts w:ascii="KMBGNC+Tinos-Bold"/>
          <w:color w:val="000000"/>
          <w:sz w:val="27"/>
        </w:rPr>
        <w:t>Parties</w:t>
      </w:r>
    </w:p>
    <w:p w14:paraId="0653FD0F" w14:textId="77777777" w:rsidR="003F6882" w:rsidRDefault="008A64E3">
      <w:pPr>
        <w:framePr w:w="398" w:wrap="auto" w:hAnchor="text" w:x="840" w:y="3060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1.</w:t>
      </w:r>
    </w:p>
    <w:p w14:paraId="5F1FECC8" w14:textId="77777777" w:rsidR="003F6882" w:rsidRDefault="008A64E3">
      <w:pPr>
        <w:framePr w:w="9931" w:wrap="auto" w:hAnchor="text" w:x="1260" w:y="3060"/>
        <w:widowControl w:val="0"/>
        <w:autoSpaceDE w:val="0"/>
        <w:autoSpaceDN w:val="0"/>
        <w:spacing w:before="0" w:after="0" w:line="233" w:lineRule="exact"/>
        <w:ind w:left="63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Supplier Name a company incorporated in</w:t>
      </w:r>
      <w:r>
        <w:rPr>
          <w:rFonts w:ascii="NCWKAL+Tinos-Regular"/>
          <w:color w:val="000000"/>
          <w:spacing w:val="2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England and Wales</w:t>
      </w:r>
      <w:r>
        <w:rPr>
          <w:rFonts w:ascii="NCWKAL+Tinos-Regular"/>
          <w:color w:val="000000"/>
          <w:spacing w:val="1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with registered number</w:t>
      </w:r>
      <w:r>
        <w:rPr>
          <w:rFonts w:ascii="NCWKAL+Tinos-Regular"/>
          <w:color w:val="000000"/>
          <w:spacing w:val="1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Supplier Company Number</w:t>
      </w:r>
    </w:p>
    <w:p w14:paraId="66CBA7AB" w14:textId="77777777" w:rsidR="003F6882" w:rsidRDefault="008A64E3">
      <w:pPr>
        <w:framePr w:w="9931" w:wrap="auto" w:hAnchor="text" w:x="1260" w:y="3060"/>
        <w:widowControl w:val="0"/>
        <w:autoSpaceDE w:val="0"/>
        <w:autoSpaceDN w:val="0"/>
        <w:spacing w:before="7" w:after="0" w:line="233" w:lineRule="exact"/>
        <w:ind w:left="52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whose registered office is at</w:t>
      </w:r>
      <w:r>
        <w:rPr>
          <w:rFonts w:ascii="NCWKAL+Tinos-Regular"/>
          <w:color w:val="000000"/>
          <w:spacing w:val="2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Supplier Address,</w:t>
      </w:r>
      <w:r>
        <w:rPr>
          <w:rFonts w:ascii="NCWKAL+Tinos-Regular"/>
          <w:color w:val="000000"/>
          <w:spacing w:val="52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Supplier Address,</w:t>
      </w:r>
      <w:r>
        <w:rPr>
          <w:rFonts w:ascii="NCWKAL+Tinos-Regular"/>
          <w:color w:val="000000"/>
          <w:spacing w:val="52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Supplier Address, Supplier Postcode</w:t>
      </w:r>
    </w:p>
    <w:p w14:paraId="2DEC445B" w14:textId="77777777" w:rsidR="003F6882" w:rsidRDefault="008A64E3">
      <w:pPr>
        <w:framePr w:w="9931" w:wrap="auto" w:hAnchor="text" w:x="1260" w:y="3060"/>
        <w:widowControl w:val="0"/>
        <w:autoSpaceDE w:val="0"/>
        <w:autoSpaceDN w:val="0"/>
        <w:spacing w:before="1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pacing w:val="1"/>
          <w:sz w:val="21"/>
        </w:rPr>
        <w:t>(</w:t>
      </w:r>
      <w:r>
        <w:rPr>
          <w:rFonts w:ascii="KMBGNC+Tinos-Bold"/>
          <w:color w:val="000000"/>
          <w:sz w:val="21"/>
        </w:rPr>
        <w:t>Supplier</w:t>
      </w:r>
      <w:r>
        <w:rPr>
          <w:rFonts w:ascii="NCWKAL+Tinos-Regular"/>
          <w:color w:val="000000"/>
          <w:sz w:val="21"/>
        </w:rPr>
        <w:t>);</w:t>
      </w:r>
    </w:p>
    <w:p w14:paraId="5C072CDA" w14:textId="77777777" w:rsidR="003F6882" w:rsidRDefault="008A64E3">
      <w:pPr>
        <w:framePr w:w="398" w:wrap="auto" w:hAnchor="text" w:x="840" w:y="3887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2.</w:t>
      </w:r>
    </w:p>
    <w:p w14:paraId="1A508036" w14:textId="77777777" w:rsidR="003F6882" w:rsidRDefault="008A64E3">
      <w:pPr>
        <w:framePr w:w="9745" w:wrap="auto" w:hAnchor="text" w:x="1323" w:y="3887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Delirament Commercial Maintenance Ltd</w:t>
      </w:r>
      <w:r>
        <w:rPr>
          <w:rFonts w:ascii="NCWKAL+Tinos-Regular"/>
          <w:color w:val="000000"/>
          <w:spacing w:val="1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a company incorporated in</w:t>
      </w:r>
      <w:r>
        <w:rPr>
          <w:rFonts w:ascii="NCWKAL+Tinos-Regular"/>
          <w:color w:val="000000"/>
          <w:spacing w:val="2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England and Wales</w:t>
      </w:r>
      <w:r>
        <w:rPr>
          <w:rFonts w:ascii="NCWKAL+Tinos-Regular"/>
          <w:color w:val="000000"/>
          <w:spacing w:val="1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with registered number</w:t>
      </w:r>
    </w:p>
    <w:p w14:paraId="1D53695E" w14:textId="77777777" w:rsidR="003F6882" w:rsidRDefault="008A64E3">
      <w:pPr>
        <w:framePr w:w="9624" w:wrap="auto" w:hAnchor="text" w:x="1260" w:y="4127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12360145 whose registered office is at</w:t>
      </w:r>
      <w:r>
        <w:rPr>
          <w:rFonts w:ascii="NCWKAL+Tinos-Regular"/>
          <w:color w:val="000000"/>
          <w:spacing w:val="2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 xml:space="preserve">Unit 24 </w:t>
      </w:r>
      <w:r>
        <w:rPr>
          <w:rFonts w:ascii="NCWKAL+Tinos-Regular"/>
          <w:color w:val="000000"/>
          <w:sz w:val="21"/>
        </w:rPr>
        <w:t>Nottingham South &amp; Wilford Business Park,</w:t>
      </w:r>
      <w:r>
        <w:rPr>
          <w:rFonts w:ascii="NCWKAL+Tinos-Regular"/>
          <w:color w:val="000000"/>
          <w:spacing w:val="52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Ruddington Lane,</w:t>
      </w:r>
    </w:p>
    <w:p w14:paraId="23FDF525" w14:textId="77777777" w:rsidR="003F6882" w:rsidRDefault="008A64E3">
      <w:pPr>
        <w:framePr w:w="9624" w:wrap="auto" w:hAnchor="text" w:x="1260" w:y="4127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Nottinghamshire, NG11 7EP</w:t>
      </w:r>
    </w:p>
    <w:p w14:paraId="60B2568B" w14:textId="77777777" w:rsidR="003F6882" w:rsidRDefault="008A64E3">
      <w:pPr>
        <w:framePr w:w="9624" w:wrap="auto" w:hAnchor="text" w:x="1260" w:y="4127"/>
        <w:widowControl w:val="0"/>
        <w:autoSpaceDE w:val="0"/>
        <w:autoSpaceDN w:val="0"/>
        <w:spacing w:before="1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pacing w:val="1"/>
          <w:sz w:val="21"/>
        </w:rPr>
        <w:t>(</w:t>
      </w:r>
      <w:r>
        <w:rPr>
          <w:rFonts w:ascii="KMBGNC+Tinos-Bold"/>
          <w:color w:val="000000"/>
          <w:sz w:val="21"/>
        </w:rPr>
        <w:t>Customer</w:t>
      </w:r>
      <w:r>
        <w:rPr>
          <w:rFonts w:ascii="NCWKAL+Tinos-Regular"/>
          <w:color w:val="000000"/>
          <w:sz w:val="21"/>
        </w:rPr>
        <w:t>).</w:t>
      </w:r>
    </w:p>
    <w:p w14:paraId="34AF04FD" w14:textId="77777777" w:rsidR="003F6882" w:rsidRDefault="008A64E3">
      <w:pPr>
        <w:framePr w:w="2010" w:wrap="auto" w:hAnchor="text" w:x="840" w:y="5402"/>
        <w:widowControl w:val="0"/>
        <w:autoSpaceDE w:val="0"/>
        <w:autoSpaceDN w:val="0"/>
        <w:spacing w:before="0" w:after="0" w:line="299" w:lineRule="exact"/>
        <w:jc w:val="left"/>
        <w:rPr>
          <w:rFonts w:ascii="KMBGNC+Tinos-Bold"/>
          <w:color w:val="000000"/>
          <w:sz w:val="27"/>
        </w:rPr>
      </w:pPr>
      <w:r>
        <w:rPr>
          <w:rFonts w:ascii="KMBGNC+Tinos-Bold"/>
          <w:color w:val="000000"/>
          <w:sz w:val="27"/>
        </w:rPr>
        <w:t>AGREEMENT</w:t>
      </w:r>
    </w:p>
    <w:p w14:paraId="395F265E" w14:textId="77777777" w:rsidR="003F6882" w:rsidRDefault="008A64E3">
      <w:pPr>
        <w:framePr w:w="2010" w:wrap="auto" w:hAnchor="text" w:x="840" w:y="5402"/>
        <w:widowControl w:val="0"/>
        <w:autoSpaceDE w:val="0"/>
        <w:autoSpaceDN w:val="0"/>
        <w:spacing w:before="481" w:after="0" w:line="299" w:lineRule="exact"/>
        <w:jc w:val="left"/>
        <w:rPr>
          <w:rFonts w:ascii="KMBGNC+Tinos-Bold"/>
          <w:color w:val="000000"/>
          <w:sz w:val="27"/>
        </w:rPr>
      </w:pPr>
      <w:r>
        <w:rPr>
          <w:rFonts w:ascii="KMBGNC+Tinos-Bold"/>
          <w:color w:val="000000"/>
          <w:sz w:val="27"/>
        </w:rPr>
        <w:t>Meanings</w:t>
      </w:r>
    </w:p>
    <w:p w14:paraId="124FB06E" w14:textId="77777777" w:rsidR="003F6882" w:rsidRDefault="008A64E3">
      <w:pPr>
        <w:framePr w:w="398" w:wrap="auto" w:hAnchor="text" w:x="840" w:y="6645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1.</w:t>
      </w:r>
    </w:p>
    <w:p w14:paraId="16301BFE" w14:textId="77777777" w:rsidR="003F6882" w:rsidRDefault="008A64E3">
      <w:pPr>
        <w:framePr w:w="4603" w:wrap="auto" w:hAnchor="text" w:x="1323" w:y="6645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In this Agreement, the following words are defined:</w:t>
      </w:r>
    </w:p>
    <w:p w14:paraId="4EAEA34F" w14:textId="77777777" w:rsidR="003F6882" w:rsidRDefault="008A64E3">
      <w:pPr>
        <w:framePr w:w="1231" w:wrap="auto" w:hAnchor="text" w:x="1342" w:y="7179"/>
        <w:widowControl w:val="0"/>
        <w:autoSpaceDE w:val="0"/>
        <w:autoSpaceDN w:val="0"/>
        <w:spacing w:before="0" w:after="0" w:line="233" w:lineRule="exact"/>
        <w:jc w:val="left"/>
        <w:rPr>
          <w:rFonts w:ascii="KMBGNC+Tinos-Bold"/>
          <w:color w:val="000000"/>
          <w:sz w:val="21"/>
        </w:rPr>
      </w:pPr>
      <w:r>
        <w:rPr>
          <w:rFonts w:ascii="KMBGNC+Tinos-Bold"/>
          <w:color w:val="000000"/>
          <w:sz w:val="21"/>
        </w:rPr>
        <w:t>Agreement</w:t>
      </w:r>
    </w:p>
    <w:p w14:paraId="1CBBE4D8" w14:textId="77777777" w:rsidR="003F6882" w:rsidRDefault="008A64E3">
      <w:pPr>
        <w:framePr w:w="7040" w:wrap="auto" w:hAnchor="text" w:x="3870" w:y="7177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 xml:space="preserve">this agreement for the provision of the Services (as defined below) </w:t>
      </w:r>
      <w:r>
        <w:rPr>
          <w:rFonts w:ascii="NCWKAL+Tinos-Regular"/>
          <w:color w:val="000000"/>
          <w:sz w:val="21"/>
        </w:rPr>
        <w:t>including any</w:t>
      </w:r>
    </w:p>
    <w:p w14:paraId="6F46EF75" w14:textId="77777777" w:rsidR="003F6882" w:rsidRDefault="008A64E3">
      <w:pPr>
        <w:framePr w:w="7040" w:wrap="auto" w:hAnchor="text" w:x="3870" w:y="7177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schedules;</w:t>
      </w:r>
    </w:p>
    <w:p w14:paraId="0F5D562A" w14:textId="77777777" w:rsidR="003F6882" w:rsidRDefault="008A64E3">
      <w:pPr>
        <w:framePr w:w="10151" w:wrap="auto" w:hAnchor="text" w:x="1342" w:y="7822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KMBGNC+Tinos-Bold"/>
          <w:color w:val="000000"/>
          <w:sz w:val="21"/>
        </w:rPr>
        <w:t>Confidential Information</w:t>
      </w:r>
      <w:r>
        <w:rPr>
          <w:rFonts w:ascii="KMBGNC+Tinos-Bold"/>
          <w:color w:val="000000"/>
          <w:spacing w:val="206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in relation to either party, any information (whether or not stated to be confidential or</w:t>
      </w:r>
    </w:p>
    <w:p w14:paraId="0ABF4A13" w14:textId="77777777" w:rsidR="003F6882" w:rsidRDefault="008A64E3">
      <w:pPr>
        <w:framePr w:w="10151" w:wrap="auto" w:hAnchor="text" w:x="1342" w:y="7822"/>
        <w:widowControl w:val="0"/>
        <w:autoSpaceDE w:val="0"/>
        <w:autoSpaceDN w:val="0"/>
        <w:spacing w:before="5" w:after="0" w:line="233" w:lineRule="exact"/>
        <w:ind w:left="2528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marked as such) which that party discloses to the other, or which the other party obtains</w:t>
      </w:r>
    </w:p>
    <w:p w14:paraId="678972F2" w14:textId="77777777" w:rsidR="003F6882" w:rsidRDefault="008A64E3">
      <w:pPr>
        <w:framePr w:w="10151" w:wrap="auto" w:hAnchor="text" w:x="1342" w:y="7822"/>
        <w:widowControl w:val="0"/>
        <w:autoSpaceDE w:val="0"/>
        <w:autoSpaceDN w:val="0"/>
        <w:spacing w:before="7" w:after="0" w:line="233" w:lineRule="exact"/>
        <w:ind w:left="2528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from any information discl</w:t>
      </w:r>
      <w:r>
        <w:rPr>
          <w:rFonts w:ascii="NCWKAL+Tinos-Regular"/>
          <w:color w:val="000000"/>
          <w:sz w:val="21"/>
        </w:rPr>
        <w:t>osed to it by that party, either orally or in writing or by any</w:t>
      </w:r>
    </w:p>
    <w:p w14:paraId="1F0BA906" w14:textId="77777777" w:rsidR="003F6882" w:rsidRDefault="008A64E3">
      <w:pPr>
        <w:framePr w:w="10151" w:wrap="auto" w:hAnchor="text" w:x="1342" w:y="7822"/>
        <w:widowControl w:val="0"/>
        <w:autoSpaceDE w:val="0"/>
        <w:autoSpaceDN w:val="0"/>
        <w:spacing w:before="7" w:after="0" w:line="233" w:lineRule="exact"/>
        <w:ind w:left="2528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other means, under or in connection with this Agreement;</w:t>
      </w:r>
    </w:p>
    <w:p w14:paraId="1D600F5E" w14:textId="77777777" w:rsidR="003F6882" w:rsidRDefault="008A64E3">
      <w:pPr>
        <w:framePr w:w="1348" w:wrap="auto" w:hAnchor="text" w:x="1342" w:y="8949"/>
        <w:widowControl w:val="0"/>
        <w:autoSpaceDE w:val="0"/>
        <w:autoSpaceDN w:val="0"/>
        <w:spacing w:before="0" w:after="0" w:line="233" w:lineRule="exact"/>
        <w:jc w:val="left"/>
        <w:rPr>
          <w:rFonts w:ascii="KMBGNC+Tinos-Bold"/>
          <w:color w:val="000000"/>
          <w:sz w:val="21"/>
        </w:rPr>
      </w:pPr>
      <w:r>
        <w:rPr>
          <w:rFonts w:ascii="KMBGNC+Tinos-Bold"/>
          <w:color w:val="000000"/>
          <w:sz w:val="21"/>
        </w:rPr>
        <w:t>Deliverables</w:t>
      </w:r>
    </w:p>
    <w:p w14:paraId="093A47DE" w14:textId="77777777" w:rsidR="003F6882" w:rsidRDefault="008A64E3">
      <w:pPr>
        <w:framePr w:w="7630" w:wrap="auto" w:hAnchor="text" w:x="3870" w:y="8947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all documents, items, plans, products, goods and materials supplied by the Supplier,</w:t>
      </w:r>
    </w:p>
    <w:p w14:paraId="1BE3C467" w14:textId="77777777" w:rsidR="003F6882" w:rsidRDefault="008A64E3">
      <w:pPr>
        <w:framePr w:w="7630" w:wrap="auto" w:hAnchor="text" w:x="3870" w:y="8947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 xml:space="preserve">including any </w:t>
      </w:r>
      <w:r>
        <w:rPr>
          <w:rFonts w:ascii="NCWKAL+Tinos-Regular"/>
          <w:color w:val="000000"/>
          <w:sz w:val="21"/>
        </w:rPr>
        <w:t>methodologies, ideas, designs, computer programs, data, disks, tapes, and</w:t>
      </w:r>
    </w:p>
    <w:p w14:paraId="0BF2521A" w14:textId="77777777" w:rsidR="003F6882" w:rsidRDefault="008A64E3">
      <w:pPr>
        <w:framePr w:w="7630" w:wrap="auto" w:hAnchor="text" w:x="3870" w:y="8947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reports, in whatever form, which are developed, created, written, prepared, devised or</w:t>
      </w:r>
    </w:p>
    <w:p w14:paraId="6A446923" w14:textId="77777777" w:rsidR="003F6882" w:rsidRDefault="008A64E3">
      <w:pPr>
        <w:framePr w:w="7630" w:wrap="auto" w:hAnchor="text" w:x="3870" w:y="8947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discovered by the Supplier or its agents, sub-contractors, consultants and employees in</w:t>
      </w:r>
    </w:p>
    <w:p w14:paraId="5D825EAC" w14:textId="77777777" w:rsidR="003F6882" w:rsidRDefault="008A64E3">
      <w:pPr>
        <w:framePr w:w="7630" w:wrap="auto" w:hAnchor="text" w:x="3870" w:y="8947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relatio</w:t>
      </w:r>
      <w:r>
        <w:rPr>
          <w:rFonts w:ascii="NCWKAL+Tinos-Regular"/>
          <w:color w:val="000000"/>
          <w:sz w:val="21"/>
        </w:rPr>
        <w:t>n to the Services;</w:t>
      </w:r>
    </w:p>
    <w:p w14:paraId="6D76C918" w14:textId="77777777" w:rsidR="003F6882" w:rsidRDefault="008A64E3">
      <w:pPr>
        <w:framePr w:w="1505" w:wrap="auto" w:hAnchor="text" w:x="1342" w:y="10314"/>
        <w:widowControl w:val="0"/>
        <w:autoSpaceDE w:val="0"/>
        <w:autoSpaceDN w:val="0"/>
        <w:spacing w:before="0" w:after="0" w:line="233" w:lineRule="exact"/>
        <w:jc w:val="left"/>
        <w:rPr>
          <w:rFonts w:ascii="KMBGNC+Tinos-Bold"/>
          <w:color w:val="000000"/>
          <w:sz w:val="21"/>
        </w:rPr>
      </w:pPr>
      <w:r>
        <w:rPr>
          <w:rFonts w:ascii="KMBGNC+Tinos-Bold"/>
          <w:color w:val="000000"/>
          <w:sz w:val="21"/>
        </w:rPr>
        <w:t>Effective Date</w:t>
      </w:r>
    </w:p>
    <w:p w14:paraId="010D8B0B" w14:textId="77777777" w:rsidR="003F6882" w:rsidRDefault="008A64E3">
      <w:pPr>
        <w:framePr w:w="1505" w:wrap="auto" w:hAnchor="text" w:x="1342" w:y="10314"/>
        <w:widowControl w:val="0"/>
        <w:autoSpaceDE w:val="0"/>
        <w:autoSpaceDN w:val="0"/>
        <w:spacing w:before="172" w:after="0" w:line="233" w:lineRule="exact"/>
        <w:jc w:val="left"/>
        <w:rPr>
          <w:rFonts w:ascii="KMBGNC+Tinos-Bold"/>
          <w:color w:val="000000"/>
          <w:sz w:val="21"/>
        </w:rPr>
      </w:pPr>
      <w:r>
        <w:rPr>
          <w:rFonts w:ascii="KMBGNC+Tinos-Bold"/>
          <w:color w:val="000000"/>
          <w:sz w:val="21"/>
        </w:rPr>
        <w:t>Equipment</w:t>
      </w:r>
    </w:p>
    <w:p w14:paraId="7F9BD911" w14:textId="77777777" w:rsidR="003F6882" w:rsidRDefault="008A64E3">
      <w:pPr>
        <w:framePr w:w="5011" w:wrap="auto" w:hAnchor="text" w:x="3870" w:y="10312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the date on which the Agreement is signed by all parties;</w:t>
      </w:r>
    </w:p>
    <w:p w14:paraId="18E36A99" w14:textId="77777777" w:rsidR="003F6882" w:rsidRDefault="008A64E3">
      <w:pPr>
        <w:framePr w:w="7677" w:wrap="auto" w:hAnchor="text" w:x="3870" w:y="10717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any equipment, systems, tools, cabling, items, materials or facilities requested or used</w:t>
      </w:r>
    </w:p>
    <w:p w14:paraId="677D338A" w14:textId="77777777" w:rsidR="003F6882" w:rsidRDefault="008A64E3">
      <w:pPr>
        <w:framePr w:w="7677" w:wrap="auto" w:hAnchor="text" w:x="3870" w:y="10717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 xml:space="preserve">directly or indirectly in the supply of the Services, by the </w:t>
      </w:r>
      <w:r>
        <w:rPr>
          <w:rFonts w:ascii="NCWKAL+Tinos-Regular"/>
          <w:color w:val="000000"/>
          <w:sz w:val="21"/>
        </w:rPr>
        <w:t>Supplier or its sub-contractors;</w:t>
      </w:r>
    </w:p>
    <w:p w14:paraId="492F2BAB" w14:textId="77777777" w:rsidR="003F6882" w:rsidRDefault="008A64E3">
      <w:pPr>
        <w:framePr w:w="2112" w:wrap="auto" w:hAnchor="text" w:x="1342" w:y="11364"/>
        <w:widowControl w:val="0"/>
        <w:autoSpaceDE w:val="0"/>
        <w:autoSpaceDN w:val="0"/>
        <w:spacing w:before="0" w:after="0" w:line="233" w:lineRule="exact"/>
        <w:jc w:val="left"/>
        <w:rPr>
          <w:rFonts w:ascii="KMBGNC+Tinos-Bold"/>
          <w:color w:val="000000"/>
          <w:sz w:val="21"/>
        </w:rPr>
      </w:pPr>
      <w:r>
        <w:rPr>
          <w:rFonts w:ascii="KMBGNC+Tinos-Bold"/>
          <w:color w:val="000000"/>
          <w:sz w:val="21"/>
        </w:rPr>
        <w:t>Intellectual Property</w:t>
      </w:r>
    </w:p>
    <w:p w14:paraId="31AB2699" w14:textId="77777777" w:rsidR="003F6882" w:rsidRDefault="008A64E3">
      <w:pPr>
        <w:framePr w:w="2112" w:wrap="auto" w:hAnchor="text" w:x="1342" w:y="11364"/>
        <w:widowControl w:val="0"/>
        <w:autoSpaceDE w:val="0"/>
        <w:autoSpaceDN w:val="0"/>
        <w:spacing w:before="7" w:after="0" w:line="233" w:lineRule="exact"/>
        <w:jc w:val="left"/>
        <w:rPr>
          <w:rFonts w:ascii="KMBGNC+Tinos-Bold"/>
          <w:color w:val="000000"/>
          <w:sz w:val="21"/>
        </w:rPr>
      </w:pPr>
      <w:r>
        <w:rPr>
          <w:rFonts w:ascii="KMBGNC+Tinos-Bold"/>
          <w:color w:val="000000"/>
          <w:sz w:val="21"/>
        </w:rPr>
        <w:t>Rights</w:t>
      </w:r>
    </w:p>
    <w:p w14:paraId="0DF48F81" w14:textId="77777777" w:rsidR="003F6882" w:rsidRDefault="008A64E3">
      <w:pPr>
        <w:framePr w:w="7566" w:wrap="auto" w:hAnchor="text" w:x="3870" w:y="11362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any invention, patent, utility model right, copyright and related right, registered design,</w:t>
      </w:r>
    </w:p>
    <w:p w14:paraId="7A320C1F" w14:textId="77777777" w:rsidR="003F6882" w:rsidRDefault="008A64E3">
      <w:pPr>
        <w:framePr w:w="7566" w:wrap="auto" w:hAnchor="text" w:x="3870" w:y="11362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unregistered design right, trade mark, trade name, internet domain name, design right,</w:t>
      </w:r>
    </w:p>
    <w:p w14:paraId="6D07ED4E" w14:textId="77777777" w:rsidR="003F6882" w:rsidRDefault="008A64E3">
      <w:pPr>
        <w:framePr w:w="7566" w:wrap="auto" w:hAnchor="text" w:x="3870" w:y="11362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design, service</w:t>
      </w:r>
      <w:r>
        <w:rPr>
          <w:rFonts w:ascii="NCWKAL+Tinos-Regular"/>
          <w:color w:val="000000"/>
          <w:sz w:val="21"/>
        </w:rPr>
        <w:t xml:space="preserve"> mark, database rights, topography rights, rights in get-up, rights in</w:t>
      </w:r>
    </w:p>
    <w:p w14:paraId="6427C6D7" w14:textId="77777777" w:rsidR="003F6882" w:rsidRDefault="008A64E3">
      <w:pPr>
        <w:framePr w:w="7566" w:wrap="auto" w:hAnchor="text" w:x="3870" w:y="11362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goodwill or to sue for passing off and any other rights of a similar nature or other</w:t>
      </w:r>
    </w:p>
    <w:p w14:paraId="65040989" w14:textId="77777777" w:rsidR="003F6882" w:rsidRDefault="008A64E3">
      <w:pPr>
        <w:framePr w:w="7566" w:wrap="auto" w:hAnchor="text" w:x="3870" w:y="11362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industrial or intellectual property rights owned or used by the Supplier in any part of</w:t>
      </w:r>
    </w:p>
    <w:p w14:paraId="66EEA808" w14:textId="77777777" w:rsidR="003F6882" w:rsidRDefault="008A64E3">
      <w:pPr>
        <w:framePr w:w="7566" w:wrap="auto" w:hAnchor="text" w:x="3870" w:y="11362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 xml:space="preserve">the </w:t>
      </w:r>
      <w:r>
        <w:rPr>
          <w:rFonts w:ascii="NCWKAL+Tinos-Regular"/>
          <w:color w:val="000000"/>
          <w:sz w:val="21"/>
        </w:rPr>
        <w:t>world whether or not any of the same is registered (or capable of registration),</w:t>
      </w:r>
    </w:p>
    <w:p w14:paraId="6CB11DE2" w14:textId="77777777" w:rsidR="003F6882" w:rsidRDefault="008A64E3">
      <w:pPr>
        <w:framePr w:w="7566" w:wrap="auto" w:hAnchor="text" w:x="3870" w:y="11362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including applications and the right to apply for and be granted, extensions or renewals</w:t>
      </w:r>
    </w:p>
    <w:p w14:paraId="61D46547" w14:textId="77777777" w:rsidR="003F6882" w:rsidRDefault="008A64E3">
      <w:pPr>
        <w:framePr w:w="7566" w:wrap="auto" w:hAnchor="text" w:x="3870" w:y="11362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of, and rights to claim priority from, such rights and all equivalent or similar right</w:t>
      </w:r>
      <w:r>
        <w:rPr>
          <w:rFonts w:ascii="NCWKAL+Tinos-Regular"/>
          <w:color w:val="000000"/>
          <w:sz w:val="21"/>
        </w:rPr>
        <w:t>s or</w:t>
      </w:r>
    </w:p>
    <w:p w14:paraId="2C3E5080" w14:textId="77777777" w:rsidR="003F6882" w:rsidRDefault="008A64E3">
      <w:pPr>
        <w:framePr w:w="7566" w:wrap="auto" w:hAnchor="text" w:x="3870" w:y="11362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protections which subsist now or will subsist in the future;</w:t>
      </w:r>
    </w:p>
    <w:p w14:paraId="6DA31411" w14:textId="77777777" w:rsidR="003F6882" w:rsidRDefault="008A64E3">
      <w:pPr>
        <w:framePr w:w="975" w:wrap="auto" w:hAnchor="text" w:x="1342" w:y="13689"/>
        <w:widowControl w:val="0"/>
        <w:autoSpaceDE w:val="0"/>
        <w:autoSpaceDN w:val="0"/>
        <w:spacing w:before="0" w:after="0" w:line="233" w:lineRule="exact"/>
        <w:jc w:val="left"/>
        <w:rPr>
          <w:rFonts w:ascii="KMBGNC+Tinos-Bold"/>
          <w:color w:val="000000"/>
          <w:sz w:val="21"/>
        </w:rPr>
      </w:pPr>
      <w:r>
        <w:rPr>
          <w:rFonts w:ascii="KMBGNC+Tinos-Bold"/>
          <w:color w:val="000000"/>
          <w:sz w:val="21"/>
        </w:rPr>
        <w:t>Services</w:t>
      </w:r>
    </w:p>
    <w:p w14:paraId="2445BAA7" w14:textId="77777777" w:rsidR="003F6882" w:rsidRDefault="008A64E3">
      <w:pPr>
        <w:framePr w:w="7466" w:wrap="auto" w:hAnchor="text" w:x="3870" w:y="13687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the services which are set out and described in Schedule 1 of this Agreement</w:t>
      </w:r>
      <w:r>
        <w:rPr>
          <w:rFonts w:ascii="NCWKAL+Tinos-Regular"/>
          <w:color w:val="000000"/>
          <w:spacing w:val="5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and any</w:t>
      </w:r>
    </w:p>
    <w:p w14:paraId="2216507E" w14:textId="77777777" w:rsidR="003F6882" w:rsidRDefault="008A64E3">
      <w:pPr>
        <w:framePr w:w="7466" w:wrap="auto" w:hAnchor="text" w:x="3870" w:y="13687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relevant Statements of Work attached to this Agreement, together with any other</w:t>
      </w:r>
    </w:p>
    <w:p w14:paraId="4D1AB19D" w14:textId="77777777" w:rsidR="003F6882" w:rsidRDefault="008A64E3">
      <w:pPr>
        <w:framePr w:w="7466" w:wrap="auto" w:hAnchor="text" w:x="3870" w:y="13687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 xml:space="preserve">services </w:t>
      </w:r>
      <w:r>
        <w:rPr>
          <w:rFonts w:ascii="NCWKAL+Tinos-Regular"/>
          <w:color w:val="000000"/>
          <w:sz w:val="21"/>
        </w:rPr>
        <w:t>which the Supplier provides or agrees to provide to the Customer through the</w:t>
      </w:r>
    </w:p>
    <w:p w14:paraId="141CA496" w14:textId="77777777" w:rsidR="003F6882" w:rsidRDefault="008A64E3">
      <w:pPr>
        <w:framePr w:w="7466" w:wrap="auto" w:hAnchor="text" w:x="3870" w:y="13687"/>
        <w:widowControl w:val="0"/>
        <w:autoSpaceDE w:val="0"/>
        <w:autoSpaceDN w:val="0"/>
        <w:spacing w:before="1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 xml:space="preserve">change control procedure set out below </w:t>
      </w:r>
      <w:r>
        <w:rPr>
          <w:rFonts w:ascii="NCWKAL+Tinos-Regular"/>
          <w:color w:val="000000"/>
          <w:spacing w:val="3"/>
          <w:sz w:val="21"/>
        </w:rPr>
        <w:t>(</w:t>
      </w:r>
      <w:r>
        <w:rPr>
          <w:rFonts w:ascii="KMBGNC+Tinos-Bold"/>
          <w:color w:val="000000"/>
          <w:sz w:val="21"/>
        </w:rPr>
        <w:t>Change Control</w:t>
      </w:r>
      <w:r>
        <w:rPr>
          <w:rFonts w:ascii="NCWKAL+Tinos-Regular"/>
          <w:color w:val="000000"/>
          <w:sz w:val="21"/>
        </w:rPr>
        <w:t>);</w:t>
      </w:r>
    </w:p>
    <w:p w14:paraId="29E2CC16" w14:textId="77777777" w:rsidR="003F6882" w:rsidRDefault="008A64E3">
      <w:pPr>
        <w:framePr w:w="1692" w:wrap="auto" w:hAnchor="text" w:x="1342" w:y="14817"/>
        <w:widowControl w:val="0"/>
        <w:autoSpaceDE w:val="0"/>
        <w:autoSpaceDN w:val="0"/>
        <w:spacing w:before="0" w:after="0" w:line="233" w:lineRule="exact"/>
        <w:jc w:val="left"/>
        <w:rPr>
          <w:rFonts w:ascii="KMBGNC+Tinos-Bold"/>
          <w:color w:val="000000"/>
          <w:sz w:val="21"/>
        </w:rPr>
      </w:pPr>
      <w:r>
        <w:rPr>
          <w:rFonts w:ascii="KMBGNC+Tinos-Bold"/>
          <w:color w:val="000000"/>
          <w:sz w:val="21"/>
        </w:rPr>
        <w:t>Service Charges</w:t>
      </w:r>
    </w:p>
    <w:p w14:paraId="7CBC274E" w14:textId="77777777" w:rsidR="003F6882" w:rsidRDefault="008A64E3">
      <w:pPr>
        <w:framePr w:w="6918" w:wrap="auto" w:hAnchor="text" w:x="3870" w:y="14814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the charges for the Services, which are set out in Schedule 2 of this Agreement;</w:t>
      </w:r>
    </w:p>
    <w:p w14:paraId="0BCB10D2" w14:textId="3EE32941" w:rsidR="003F6882" w:rsidRDefault="008A6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0C621842" wp14:editId="0AE6449E">
            <wp:simplePos x="0" y="0"/>
            <wp:positionH relativeFrom="page">
              <wp:posOffset>782320</wp:posOffset>
            </wp:positionH>
            <wp:positionV relativeFrom="page">
              <wp:posOffset>4485005</wp:posOffset>
            </wp:positionV>
            <wp:extent cx="6473825" cy="5141595"/>
            <wp:effectExtent l="0" t="0" r="3175" b="1905"/>
            <wp:wrapNone/>
            <wp:docPr id="2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514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85104FC" w14:textId="77777777" w:rsidR="003F6882" w:rsidRDefault="008A6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738EFF8" w14:textId="77777777" w:rsidR="003F6882" w:rsidRDefault="008A64E3">
      <w:pPr>
        <w:framePr w:w="1517" w:wrap="auto" w:hAnchor="text" w:x="1342" w:y="822"/>
        <w:widowControl w:val="0"/>
        <w:autoSpaceDE w:val="0"/>
        <w:autoSpaceDN w:val="0"/>
        <w:spacing w:before="0" w:after="0" w:line="233" w:lineRule="exact"/>
        <w:jc w:val="left"/>
        <w:rPr>
          <w:rFonts w:ascii="KMBGNC+Tinos-Bold"/>
          <w:color w:val="000000"/>
          <w:sz w:val="21"/>
        </w:rPr>
      </w:pPr>
      <w:r>
        <w:rPr>
          <w:rFonts w:ascii="KMBGNC+Tinos-Bold"/>
          <w:color w:val="000000"/>
          <w:sz w:val="21"/>
        </w:rPr>
        <w:t>Service Levels</w:t>
      </w:r>
    </w:p>
    <w:p w14:paraId="4E5ACE51" w14:textId="77777777" w:rsidR="003F6882" w:rsidRDefault="008A64E3">
      <w:pPr>
        <w:framePr w:w="1517" w:wrap="auto" w:hAnchor="text" w:x="1342" w:y="822"/>
        <w:widowControl w:val="0"/>
        <w:autoSpaceDE w:val="0"/>
        <w:autoSpaceDN w:val="0"/>
        <w:spacing w:before="412" w:after="0" w:line="233" w:lineRule="exact"/>
        <w:jc w:val="left"/>
        <w:rPr>
          <w:rFonts w:ascii="KMBGNC+Tinos-Bold"/>
          <w:color w:val="000000"/>
          <w:sz w:val="21"/>
        </w:rPr>
      </w:pPr>
      <w:r>
        <w:rPr>
          <w:rFonts w:ascii="KMBGNC+Tinos-Bold"/>
          <w:color w:val="000000"/>
          <w:sz w:val="21"/>
        </w:rPr>
        <w:t>Specification</w:t>
      </w:r>
    </w:p>
    <w:p w14:paraId="0CA9CF5F" w14:textId="77777777" w:rsidR="003F6882" w:rsidRDefault="008A64E3">
      <w:pPr>
        <w:framePr w:w="7361" w:wrap="auto" w:hAnchor="text" w:x="3870" w:y="819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the service levels, standards or performance targets applicable to the Services, which</w:t>
      </w:r>
    </w:p>
    <w:p w14:paraId="69853019" w14:textId="77777777" w:rsidR="003F6882" w:rsidRDefault="008A64E3">
      <w:pPr>
        <w:framePr w:w="7361" w:wrap="auto" w:hAnchor="text" w:x="3870" w:y="819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are set out in Schedule 3 of this Agreement;</w:t>
      </w:r>
    </w:p>
    <w:p w14:paraId="35931EF3" w14:textId="77777777" w:rsidR="003F6882" w:rsidRDefault="008A64E3">
      <w:pPr>
        <w:framePr w:w="6935" w:wrap="auto" w:hAnchor="text" w:x="3870" w:y="1464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the description or specification for the Services as set out in Schedule 1 of this</w:t>
      </w:r>
    </w:p>
    <w:p w14:paraId="68173162" w14:textId="77777777" w:rsidR="003F6882" w:rsidRDefault="008A64E3">
      <w:pPr>
        <w:framePr w:w="6935" w:wrap="auto" w:hAnchor="text" w:x="3870" w:y="1464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Agreement or as otherwise agreed between the parties through Change Control;</w:t>
      </w:r>
    </w:p>
    <w:p w14:paraId="5CCE6606" w14:textId="77777777" w:rsidR="003F6882" w:rsidRDefault="008A64E3">
      <w:pPr>
        <w:framePr w:w="1955" w:wrap="auto" w:hAnchor="text" w:x="1342" w:y="2112"/>
        <w:widowControl w:val="0"/>
        <w:autoSpaceDE w:val="0"/>
        <w:autoSpaceDN w:val="0"/>
        <w:spacing w:before="0" w:after="0" w:line="233" w:lineRule="exact"/>
        <w:jc w:val="left"/>
        <w:rPr>
          <w:rFonts w:ascii="KMBGNC+Tinos-Bold"/>
          <w:color w:val="000000"/>
          <w:sz w:val="21"/>
        </w:rPr>
      </w:pPr>
      <w:r>
        <w:rPr>
          <w:rFonts w:ascii="KMBGNC+Tinos-Bold"/>
          <w:color w:val="000000"/>
          <w:sz w:val="21"/>
        </w:rPr>
        <w:t>Statement of Work</w:t>
      </w:r>
    </w:p>
    <w:p w14:paraId="752CE3D2" w14:textId="77777777" w:rsidR="003F6882" w:rsidRDefault="008A64E3">
      <w:pPr>
        <w:framePr w:w="1955" w:wrap="auto" w:hAnchor="text" w:x="1342" w:y="2112"/>
        <w:widowControl w:val="0"/>
        <w:autoSpaceDE w:val="0"/>
        <w:autoSpaceDN w:val="0"/>
        <w:spacing w:before="172" w:after="0" w:line="233" w:lineRule="exact"/>
        <w:jc w:val="left"/>
        <w:rPr>
          <w:rFonts w:ascii="KMBGNC+Tinos-Bold"/>
          <w:color w:val="000000"/>
          <w:sz w:val="21"/>
        </w:rPr>
      </w:pPr>
      <w:r>
        <w:rPr>
          <w:rFonts w:ascii="KMBGNC+Tinos-Bold"/>
          <w:color w:val="000000"/>
          <w:sz w:val="21"/>
        </w:rPr>
        <w:t>Working Day</w:t>
      </w:r>
    </w:p>
    <w:p w14:paraId="562CE1DA" w14:textId="77777777" w:rsidR="003F6882" w:rsidRDefault="008A64E3">
      <w:pPr>
        <w:framePr w:w="6958" w:wrap="auto" w:hAnchor="text" w:x="3870" w:y="2109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the description of services to be provided for each project under the Agreement;</w:t>
      </w:r>
    </w:p>
    <w:p w14:paraId="12E15E10" w14:textId="77777777" w:rsidR="003F6882" w:rsidRDefault="008A64E3">
      <w:pPr>
        <w:framePr w:w="6958" w:wrap="auto" w:hAnchor="text" w:x="3870" w:y="2109"/>
        <w:widowControl w:val="0"/>
        <w:autoSpaceDE w:val="0"/>
        <w:autoSpaceDN w:val="0"/>
        <w:spacing w:before="172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any day other than a Saturday, Sunday or public holiday in</w:t>
      </w:r>
      <w:r>
        <w:rPr>
          <w:rFonts w:ascii="NCWKAL+Tinos-Regular"/>
          <w:color w:val="000000"/>
          <w:spacing w:val="4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England and Wales.</w:t>
      </w:r>
    </w:p>
    <w:p w14:paraId="6AE23492" w14:textId="77777777" w:rsidR="003F6882" w:rsidRDefault="008A64E3">
      <w:pPr>
        <w:framePr w:w="398" w:wrap="auto" w:hAnchor="text" w:x="840" w:y="3047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2.</w:t>
      </w:r>
    </w:p>
    <w:p w14:paraId="0307BE0D" w14:textId="77777777" w:rsidR="003F6882" w:rsidRDefault="008A64E3">
      <w:pPr>
        <w:framePr w:w="6259" w:wrap="auto" w:hAnchor="text" w:x="1323" w:y="3047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In this Agreement, unless the context requires a different interpretation:</w:t>
      </w:r>
    </w:p>
    <w:p w14:paraId="5B12B9AF" w14:textId="77777777" w:rsidR="003F6882" w:rsidRDefault="008A64E3">
      <w:pPr>
        <w:framePr w:w="6259" w:wrap="auto" w:hAnchor="text" w:x="1323" w:y="3047"/>
        <w:widowControl w:val="0"/>
        <w:autoSpaceDE w:val="0"/>
        <w:autoSpaceDN w:val="0"/>
        <w:spacing w:before="112" w:after="0" w:line="233" w:lineRule="exact"/>
        <w:ind w:left="106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a.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the singular includes the plural and vice versa;</w:t>
      </w:r>
    </w:p>
    <w:p w14:paraId="786A5AEB" w14:textId="77777777" w:rsidR="003F6882" w:rsidRDefault="008A64E3">
      <w:pPr>
        <w:framePr w:w="10066" w:wrap="auto" w:hAnchor="text" w:x="1418" w:y="3737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b.</w:t>
      </w:r>
      <w:r>
        <w:rPr>
          <w:rFonts w:ascii="NCWKAL+Tinos-Regular"/>
          <w:color w:val="000000"/>
          <w:spacing w:val="52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references to sub-clauses, clauses, schedules or appendices are to sub-clauses, clauses, schedules or ap</w:t>
      </w:r>
      <w:r>
        <w:rPr>
          <w:rFonts w:ascii="NCWKAL+Tinos-Regular"/>
          <w:color w:val="000000"/>
          <w:sz w:val="21"/>
        </w:rPr>
        <w:t>pendices of</w:t>
      </w:r>
    </w:p>
    <w:p w14:paraId="232EF33E" w14:textId="77777777" w:rsidR="003F6882" w:rsidRDefault="008A64E3">
      <w:pPr>
        <w:framePr w:w="10066" w:wrap="auto" w:hAnchor="text" w:x="1418" w:y="3737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this Agreement;</w:t>
      </w:r>
    </w:p>
    <w:p w14:paraId="5B364D64" w14:textId="77777777" w:rsidR="003F6882" w:rsidRDefault="008A64E3">
      <w:pPr>
        <w:framePr w:w="8475" w:wrap="auto" w:hAnchor="text" w:x="1418" w:y="4322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c.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a reference to a person includes firms, companies, government entities, trusts and partnerships;</w:t>
      </w:r>
    </w:p>
    <w:p w14:paraId="4D43D430" w14:textId="77777777" w:rsidR="003F6882" w:rsidRDefault="008A64E3">
      <w:pPr>
        <w:framePr w:w="8475" w:wrap="auto" w:hAnchor="text" w:x="1418" w:y="4322"/>
        <w:widowControl w:val="0"/>
        <w:autoSpaceDE w:val="0"/>
        <w:autoSpaceDN w:val="0"/>
        <w:spacing w:before="112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d.</w:t>
      </w:r>
      <w:r>
        <w:rPr>
          <w:rFonts w:ascii="NCWKAL+Tinos-Regular"/>
          <w:color w:val="000000"/>
          <w:spacing w:val="52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"including" is understood to mean "including without limitation";</w:t>
      </w:r>
    </w:p>
    <w:p w14:paraId="3E300DA1" w14:textId="77777777" w:rsidR="003F6882" w:rsidRDefault="008A64E3">
      <w:pPr>
        <w:framePr w:w="7437" w:wrap="auto" w:hAnchor="text" w:x="1418" w:y="5012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e.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 xml:space="preserve">reference to any statutory provision includes any </w:t>
      </w:r>
      <w:r>
        <w:rPr>
          <w:rFonts w:ascii="NCWKAL+Tinos-Regular"/>
          <w:color w:val="000000"/>
          <w:sz w:val="21"/>
        </w:rPr>
        <w:t>modification or amendment of it;</w:t>
      </w:r>
    </w:p>
    <w:p w14:paraId="5487AB4F" w14:textId="77777777" w:rsidR="003F6882" w:rsidRDefault="008A64E3">
      <w:pPr>
        <w:framePr w:w="7437" w:wrap="auto" w:hAnchor="text" w:x="1418" w:y="5012"/>
        <w:widowControl w:val="0"/>
        <w:autoSpaceDE w:val="0"/>
        <w:autoSpaceDN w:val="0"/>
        <w:spacing w:before="112" w:after="0" w:line="233" w:lineRule="exact"/>
        <w:ind w:left="34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f.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the headings and sub-headings do not form part of this Agreement; and</w:t>
      </w:r>
    </w:p>
    <w:p w14:paraId="73C3DD06" w14:textId="77777777" w:rsidR="003F6882" w:rsidRDefault="008A64E3">
      <w:pPr>
        <w:framePr w:w="7437" w:wrap="auto" w:hAnchor="text" w:x="1418" w:y="5012"/>
        <w:widowControl w:val="0"/>
        <w:autoSpaceDE w:val="0"/>
        <w:autoSpaceDN w:val="0"/>
        <w:spacing w:before="112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g.</w:t>
      </w:r>
      <w:r>
        <w:rPr>
          <w:rFonts w:ascii="NCWKAL+Tinos-Regular"/>
          <w:color w:val="000000"/>
          <w:spacing w:val="52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"writing" or "written" will include fax and e-mail unless otherwise stated.</w:t>
      </w:r>
    </w:p>
    <w:p w14:paraId="3C031B87" w14:textId="77777777" w:rsidR="003F6882" w:rsidRDefault="008A64E3">
      <w:pPr>
        <w:framePr w:w="2640" w:wrap="auto" w:hAnchor="text" w:x="840" w:y="6494"/>
        <w:widowControl w:val="0"/>
        <w:autoSpaceDE w:val="0"/>
        <w:autoSpaceDN w:val="0"/>
        <w:spacing w:before="0" w:after="0" w:line="299" w:lineRule="exact"/>
        <w:jc w:val="left"/>
        <w:rPr>
          <w:rFonts w:ascii="KMBGNC+Tinos-Bold"/>
          <w:color w:val="000000"/>
          <w:sz w:val="27"/>
        </w:rPr>
      </w:pPr>
      <w:r>
        <w:rPr>
          <w:rFonts w:ascii="KMBGNC+Tinos-Bold"/>
          <w:color w:val="000000"/>
          <w:sz w:val="27"/>
        </w:rPr>
        <w:t>Provision of Services</w:t>
      </w:r>
    </w:p>
    <w:p w14:paraId="5E43D6B1" w14:textId="77777777" w:rsidR="003F6882" w:rsidRDefault="008A64E3">
      <w:pPr>
        <w:framePr w:w="398" w:wrap="auto" w:hAnchor="text" w:x="840" w:y="6957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3.</w:t>
      </w:r>
    </w:p>
    <w:p w14:paraId="6B903D88" w14:textId="77777777" w:rsidR="003F6882" w:rsidRDefault="008A64E3">
      <w:pPr>
        <w:framePr w:w="9717" w:wrap="auto" w:hAnchor="text" w:x="1260" w:y="6957"/>
        <w:widowControl w:val="0"/>
        <w:autoSpaceDE w:val="0"/>
        <w:autoSpaceDN w:val="0"/>
        <w:spacing w:before="0" w:after="0" w:line="233" w:lineRule="exact"/>
        <w:ind w:left="63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 xml:space="preserve">The Supplier shall provide the </w:t>
      </w:r>
      <w:r>
        <w:rPr>
          <w:rFonts w:ascii="NCWKAL+Tinos-Regular"/>
          <w:color w:val="000000"/>
          <w:sz w:val="21"/>
        </w:rPr>
        <w:t>Services to the Customer on the terms and conditions of this Agreement from the</w:t>
      </w:r>
    </w:p>
    <w:p w14:paraId="17958691" w14:textId="77777777" w:rsidR="003F6882" w:rsidRDefault="008A64E3">
      <w:pPr>
        <w:framePr w:w="9717" w:wrap="auto" w:hAnchor="text" w:x="1260" w:y="6957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Effective Date and as set out in Schedule 1</w:t>
      </w:r>
      <w:r>
        <w:rPr>
          <w:rFonts w:ascii="NCWKAL+Tinos-Regular"/>
          <w:color w:val="000000"/>
          <w:spacing w:val="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 xml:space="preserve">and any Statements of </w:t>
      </w:r>
      <w:r>
        <w:rPr>
          <w:rFonts w:ascii="NCWKAL+Tinos-Regular"/>
          <w:color w:val="000000"/>
          <w:spacing w:val="1"/>
          <w:sz w:val="21"/>
        </w:rPr>
        <w:t>Work.</w:t>
      </w:r>
    </w:p>
    <w:p w14:paraId="5E581B67" w14:textId="77777777" w:rsidR="003F6882" w:rsidRDefault="008A64E3">
      <w:pPr>
        <w:framePr w:w="398" w:wrap="auto" w:hAnchor="text" w:x="840" w:y="7542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4.</w:t>
      </w:r>
    </w:p>
    <w:p w14:paraId="75201721" w14:textId="77777777" w:rsidR="003F6882" w:rsidRDefault="008A64E3">
      <w:pPr>
        <w:framePr w:w="4684" w:wrap="auto" w:hAnchor="text" w:x="1323" w:y="7542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The Services will be provided by the Supplier either:</w:t>
      </w:r>
    </w:p>
    <w:p w14:paraId="6B244F96" w14:textId="77777777" w:rsidR="003F6882" w:rsidRDefault="008A64E3">
      <w:pPr>
        <w:framePr w:w="4684" w:wrap="auto" w:hAnchor="text" w:x="1323" w:y="7542"/>
        <w:widowControl w:val="0"/>
        <w:autoSpaceDE w:val="0"/>
        <w:autoSpaceDN w:val="0"/>
        <w:spacing w:before="112" w:after="0" w:line="233" w:lineRule="exact"/>
        <w:ind w:left="106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a.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on an on-going basis; or</w:t>
      </w:r>
    </w:p>
    <w:p w14:paraId="6B0E1E68" w14:textId="77777777" w:rsidR="003F6882" w:rsidRDefault="008A64E3">
      <w:pPr>
        <w:framePr w:w="6090" w:wrap="auto" w:hAnchor="text" w:x="1260" w:y="8232"/>
        <w:widowControl w:val="0"/>
        <w:autoSpaceDE w:val="0"/>
        <w:autoSpaceDN w:val="0"/>
        <w:spacing w:before="0" w:after="0" w:line="233" w:lineRule="exact"/>
        <w:ind w:left="158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b.</w:t>
      </w:r>
      <w:r>
        <w:rPr>
          <w:rFonts w:ascii="NCWKAL+Tinos-Regular"/>
          <w:color w:val="000000"/>
          <w:spacing w:val="52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 xml:space="preserve">in </w:t>
      </w:r>
      <w:r>
        <w:rPr>
          <w:rFonts w:ascii="NCWKAL+Tinos-Regular"/>
          <w:color w:val="000000"/>
          <w:sz w:val="21"/>
        </w:rPr>
        <w:t>response to each request from the Customer from time to time</w:t>
      </w:r>
    </w:p>
    <w:p w14:paraId="17B171CC" w14:textId="77777777" w:rsidR="003F6882" w:rsidRDefault="008A64E3">
      <w:pPr>
        <w:framePr w:w="6090" w:wrap="auto" w:hAnchor="text" w:x="1260" w:y="8232"/>
        <w:widowControl w:val="0"/>
        <w:autoSpaceDE w:val="0"/>
        <w:autoSpaceDN w:val="0"/>
        <w:spacing w:before="112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as specified in Schedule 1.</w:t>
      </w:r>
    </w:p>
    <w:p w14:paraId="0D6755E3" w14:textId="77777777" w:rsidR="003F6882" w:rsidRDefault="008A64E3">
      <w:pPr>
        <w:framePr w:w="398" w:wrap="auto" w:hAnchor="text" w:x="840" w:y="8922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5.</w:t>
      </w:r>
    </w:p>
    <w:p w14:paraId="50569079" w14:textId="77777777" w:rsidR="003F6882" w:rsidRDefault="008A64E3">
      <w:pPr>
        <w:framePr w:w="398" w:wrap="auto" w:hAnchor="text" w:x="840" w:y="8922"/>
        <w:widowControl w:val="0"/>
        <w:autoSpaceDE w:val="0"/>
        <w:autoSpaceDN w:val="0"/>
        <w:spacing w:before="355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6.</w:t>
      </w:r>
    </w:p>
    <w:p w14:paraId="23F155D7" w14:textId="77777777" w:rsidR="003F6882" w:rsidRDefault="008A64E3">
      <w:pPr>
        <w:framePr w:w="10123" w:wrap="auto" w:hAnchor="text" w:x="1260" w:y="8922"/>
        <w:widowControl w:val="0"/>
        <w:autoSpaceDE w:val="0"/>
        <w:autoSpaceDN w:val="0"/>
        <w:spacing w:before="0" w:after="0" w:line="233" w:lineRule="exact"/>
        <w:ind w:left="63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The Agreement begins on the Effective Date and will continue</w:t>
      </w:r>
      <w:r>
        <w:rPr>
          <w:rFonts w:ascii="NCWKAL+Tinos-Regular"/>
          <w:color w:val="000000"/>
          <w:spacing w:val="57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until either party serves notice to terminate under the</w:t>
      </w:r>
    </w:p>
    <w:p w14:paraId="7C76D173" w14:textId="77777777" w:rsidR="003F6882" w:rsidRDefault="008A64E3">
      <w:pPr>
        <w:framePr w:w="10123" w:wrap="auto" w:hAnchor="text" w:x="1260" w:y="8922"/>
        <w:widowControl w:val="0"/>
        <w:autoSpaceDE w:val="0"/>
        <w:autoSpaceDN w:val="0"/>
        <w:spacing w:before="1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 xml:space="preserve">clause below </w:t>
      </w:r>
      <w:r>
        <w:rPr>
          <w:rFonts w:ascii="NCWKAL+Tinos-Regular"/>
          <w:color w:val="000000"/>
          <w:spacing w:val="1"/>
          <w:sz w:val="21"/>
        </w:rPr>
        <w:t>(</w:t>
      </w:r>
      <w:r>
        <w:rPr>
          <w:rFonts w:ascii="KMBGNC+Tinos-Bold"/>
          <w:color w:val="000000"/>
          <w:sz w:val="21"/>
        </w:rPr>
        <w:t>Termination</w:t>
      </w:r>
      <w:r>
        <w:rPr>
          <w:rFonts w:ascii="NCWKAL+Tinos-Regular"/>
          <w:color w:val="000000"/>
          <w:sz w:val="21"/>
        </w:rPr>
        <w:t>).</w:t>
      </w:r>
    </w:p>
    <w:p w14:paraId="754E1964" w14:textId="77777777" w:rsidR="003F6882" w:rsidRDefault="008A64E3">
      <w:pPr>
        <w:framePr w:w="9897" w:wrap="auto" w:hAnchor="text" w:x="1260" w:y="9510"/>
        <w:widowControl w:val="0"/>
        <w:autoSpaceDE w:val="0"/>
        <w:autoSpaceDN w:val="0"/>
        <w:spacing w:before="0" w:after="0" w:line="233" w:lineRule="exact"/>
        <w:ind w:left="63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 xml:space="preserve">The </w:t>
      </w:r>
      <w:r>
        <w:rPr>
          <w:rFonts w:ascii="NCWKAL+Tinos-Regular"/>
          <w:color w:val="000000"/>
          <w:sz w:val="21"/>
        </w:rPr>
        <w:t>Supplier shall provide the Services (including any Deliverables)</w:t>
      </w:r>
      <w:r>
        <w:rPr>
          <w:rFonts w:ascii="NCWKAL+Tinos-Regular"/>
          <w:color w:val="000000"/>
          <w:spacing w:val="52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in accordance with the Specification</w:t>
      </w:r>
      <w:r>
        <w:rPr>
          <w:rFonts w:ascii="NCWKAL+Tinos-Regular"/>
          <w:color w:val="000000"/>
          <w:spacing w:val="5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and the</w:t>
      </w:r>
    </w:p>
    <w:p w14:paraId="503111D4" w14:textId="77777777" w:rsidR="003F6882" w:rsidRDefault="008A64E3">
      <w:pPr>
        <w:framePr w:w="9897" w:wrap="auto" w:hAnchor="text" w:x="1260" w:y="9510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Service Levels</w:t>
      </w:r>
      <w:r>
        <w:rPr>
          <w:rFonts w:ascii="NCWKAL+Tinos-Regular"/>
          <w:color w:val="000000"/>
          <w:spacing w:val="1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in all material respects. Time is of the essence for any dates for delivery of the Services under this</w:t>
      </w:r>
    </w:p>
    <w:p w14:paraId="0585DFA4" w14:textId="77777777" w:rsidR="003F6882" w:rsidRDefault="008A64E3">
      <w:pPr>
        <w:framePr w:w="9897" w:wrap="auto" w:hAnchor="text" w:x="1260" w:y="9510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Agreement, unless specifical</w:t>
      </w:r>
      <w:r>
        <w:rPr>
          <w:rFonts w:ascii="NCWKAL+Tinos-Regular"/>
          <w:color w:val="000000"/>
          <w:sz w:val="21"/>
        </w:rPr>
        <w:t>ly stated otherwise in any schedule.</w:t>
      </w:r>
    </w:p>
    <w:p w14:paraId="7BE14016" w14:textId="77777777" w:rsidR="003F6882" w:rsidRDefault="008A64E3">
      <w:pPr>
        <w:framePr w:w="398" w:wrap="auto" w:hAnchor="text" w:x="840" w:y="10335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7.</w:t>
      </w:r>
    </w:p>
    <w:p w14:paraId="0B647DF6" w14:textId="77777777" w:rsidR="003F6882" w:rsidRDefault="008A64E3">
      <w:pPr>
        <w:framePr w:w="7980" w:wrap="auto" w:hAnchor="text" w:x="1323" w:y="10335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The Supplier shall perform the Services with reasonable care and skill, in accordance with:</w:t>
      </w:r>
    </w:p>
    <w:p w14:paraId="2941047C" w14:textId="77777777" w:rsidR="003F6882" w:rsidRDefault="008A64E3">
      <w:pPr>
        <w:framePr w:w="7980" w:wrap="auto" w:hAnchor="text" w:x="1323" w:y="10335"/>
        <w:widowControl w:val="0"/>
        <w:autoSpaceDE w:val="0"/>
        <w:autoSpaceDN w:val="0"/>
        <w:spacing w:before="112" w:after="0" w:line="233" w:lineRule="exact"/>
        <w:ind w:left="106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a.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generally recognised commercial practices and standards in the applicable industry; and</w:t>
      </w:r>
    </w:p>
    <w:p w14:paraId="3E55D2C7" w14:textId="77777777" w:rsidR="003F6882" w:rsidRDefault="008A64E3">
      <w:pPr>
        <w:framePr w:w="10126" w:wrap="auto" w:hAnchor="text" w:x="1418" w:y="11025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b.</w:t>
      </w:r>
      <w:r>
        <w:rPr>
          <w:rFonts w:ascii="NCWKAL+Tinos-Regular"/>
          <w:color w:val="000000"/>
          <w:spacing w:val="52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 xml:space="preserve">all laws and </w:t>
      </w:r>
      <w:r>
        <w:rPr>
          <w:rFonts w:ascii="NCWKAL+Tinos-Regular"/>
          <w:color w:val="000000"/>
          <w:sz w:val="21"/>
        </w:rPr>
        <w:t>regulations applicable to the Services, including all laws and regulations related to (i) anti-bribery and</w:t>
      </w:r>
    </w:p>
    <w:p w14:paraId="7D83EBF0" w14:textId="77777777" w:rsidR="003F6882" w:rsidRDefault="008A64E3">
      <w:pPr>
        <w:framePr w:w="10126" w:wrap="auto" w:hAnchor="text" w:x="1418" w:y="11025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corruption, and (ii) data protection.</w:t>
      </w:r>
    </w:p>
    <w:p w14:paraId="48FF599D" w14:textId="77777777" w:rsidR="003F6882" w:rsidRDefault="008A64E3">
      <w:pPr>
        <w:framePr w:w="2963" w:wrap="auto" w:hAnchor="text" w:x="840" w:y="12057"/>
        <w:widowControl w:val="0"/>
        <w:autoSpaceDE w:val="0"/>
        <w:autoSpaceDN w:val="0"/>
        <w:spacing w:before="0" w:after="0" w:line="299" w:lineRule="exact"/>
        <w:jc w:val="left"/>
        <w:rPr>
          <w:rFonts w:ascii="KMBGNC+Tinos-Bold"/>
          <w:color w:val="000000"/>
          <w:sz w:val="27"/>
        </w:rPr>
      </w:pPr>
      <w:r>
        <w:rPr>
          <w:rFonts w:ascii="KMBGNC+Tinos-Bold"/>
          <w:color w:val="000000"/>
          <w:sz w:val="27"/>
        </w:rPr>
        <w:t>Customer's Obligations</w:t>
      </w:r>
    </w:p>
    <w:p w14:paraId="071DA698" w14:textId="77777777" w:rsidR="003F6882" w:rsidRDefault="008A64E3">
      <w:pPr>
        <w:framePr w:w="398" w:wrap="auto" w:hAnchor="text" w:x="840" w:y="12520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8.</w:t>
      </w:r>
    </w:p>
    <w:p w14:paraId="178CBE6F" w14:textId="77777777" w:rsidR="003F6882" w:rsidRDefault="008A64E3">
      <w:pPr>
        <w:framePr w:w="9945" w:wrap="auto" w:hAnchor="text" w:x="1323" w:y="12520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 xml:space="preserve">No amendment shall be made to Schedule 1 except on terms agreed in writing by the </w:t>
      </w:r>
      <w:r>
        <w:rPr>
          <w:rFonts w:ascii="NCWKAL+Tinos-Regular"/>
          <w:color w:val="000000"/>
          <w:sz w:val="21"/>
        </w:rPr>
        <w:t>Parties in accordance with the</w:t>
      </w:r>
    </w:p>
    <w:p w14:paraId="0D72580F" w14:textId="77777777" w:rsidR="003F6882" w:rsidRDefault="008A64E3">
      <w:pPr>
        <w:framePr w:w="2878" w:wrap="auto" w:hAnchor="text" w:x="1260" w:y="12762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clause below</w:t>
      </w:r>
      <w:r>
        <w:rPr>
          <w:rFonts w:ascii="NCWKAL+Tinos-Regular"/>
          <w:color w:val="000000"/>
          <w:spacing w:val="1"/>
          <w:sz w:val="21"/>
        </w:rPr>
        <w:t xml:space="preserve"> </w:t>
      </w:r>
      <w:r>
        <w:rPr>
          <w:rFonts w:ascii="KMBGNC+Tinos-Bold"/>
          <w:color w:val="000000"/>
          <w:sz w:val="21"/>
        </w:rPr>
        <w:t>Change Control</w:t>
      </w:r>
      <w:r>
        <w:rPr>
          <w:rFonts w:ascii="NCWKAL+Tinos-Regular"/>
          <w:color w:val="000000"/>
          <w:sz w:val="21"/>
        </w:rPr>
        <w:t>.</w:t>
      </w:r>
    </w:p>
    <w:p w14:paraId="76A8DF9C" w14:textId="77777777" w:rsidR="003F6882" w:rsidRDefault="008A64E3">
      <w:pPr>
        <w:framePr w:w="398" w:wrap="auto" w:hAnchor="text" w:x="840" w:y="13107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9.</w:t>
      </w:r>
    </w:p>
    <w:p w14:paraId="47974B4C" w14:textId="77777777" w:rsidR="003F6882" w:rsidRDefault="008A64E3">
      <w:pPr>
        <w:framePr w:w="1955" w:wrap="auto" w:hAnchor="text" w:x="1323" w:y="13107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The Customer must:</w:t>
      </w:r>
    </w:p>
    <w:p w14:paraId="1230848B" w14:textId="77777777" w:rsidR="003F6882" w:rsidRDefault="008A64E3">
      <w:pPr>
        <w:framePr w:w="6067" w:wrap="auto" w:hAnchor="text" w:x="1429" w:y="13452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a.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co-operate with the Supplier in all matters relating to the Services;</w:t>
      </w:r>
    </w:p>
    <w:p w14:paraId="6A598B7B" w14:textId="77777777" w:rsidR="003F6882" w:rsidRDefault="008A64E3">
      <w:pPr>
        <w:framePr w:w="9910" w:wrap="auto" w:hAnchor="text" w:x="1418" w:y="13797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b.</w:t>
      </w:r>
      <w:r>
        <w:rPr>
          <w:rFonts w:ascii="NCWKAL+Tinos-Regular"/>
          <w:color w:val="000000"/>
          <w:spacing w:val="52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 xml:space="preserve">provide, in a timely manner, any Equipment, materials and any information as the Supplier may </w:t>
      </w:r>
      <w:r>
        <w:rPr>
          <w:rFonts w:ascii="NCWKAL+Tinos-Regular"/>
          <w:color w:val="000000"/>
          <w:sz w:val="21"/>
        </w:rPr>
        <w:t>reasonably</w:t>
      </w:r>
    </w:p>
    <w:p w14:paraId="0848D65D" w14:textId="77777777" w:rsidR="003F6882" w:rsidRDefault="008A64E3">
      <w:pPr>
        <w:framePr w:w="9910" w:wrap="auto" w:hAnchor="text" w:x="1418" w:y="13797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require; in the case of Equipment, the Customer shall ensure that it is in good working order and suitable for the</w:t>
      </w:r>
    </w:p>
    <w:p w14:paraId="6D5457BE" w14:textId="77777777" w:rsidR="003F6882" w:rsidRDefault="008A64E3">
      <w:pPr>
        <w:framePr w:w="9910" w:wrap="auto" w:hAnchor="text" w:x="1418" w:y="13797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purposes for which it is used, and in the case of information, the Customer shall ensure that it is accurate in all</w:t>
      </w:r>
    </w:p>
    <w:p w14:paraId="57B7096F" w14:textId="77777777" w:rsidR="003F6882" w:rsidRDefault="008A64E3">
      <w:pPr>
        <w:framePr w:w="9910" w:wrap="auto" w:hAnchor="text" w:x="1418" w:y="13797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material respe</w:t>
      </w:r>
      <w:r>
        <w:rPr>
          <w:rFonts w:ascii="NCWKAL+Tinos-Regular"/>
          <w:color w:val="000000"/>
          <w:sz w:val="21"/>
        </w:rPr>
        <w:t>cts;</w:t>
      </w:r>
    </w:p>
    <w:p w14:paraId="102F9008" w14:textId="11E491C3" w:rsidR="003F6882" w:rsidRDefault="008A6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2A495E71" wp14:editId="6B96C3DB">
            <wp:simplePos x="0" y="0"/>
            <wp:positionH relativeFrom="page">
              <wp:posOffset>782320</wp:posOffset>
            </wp:positionH>
            <wp:positionV relativeFrom="page">
              <wp:posOffset>190500</wp:posOffset>
            </wp:positionV>
            <wp:extent cx="6473825" cy="1625600"/>
            <wp:effectExtent l="0" t="0" r="3175" b="0"/>
            <wp:wrapNone/>
            <wp:docPr id="2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BB53D6E" w14:textId="77777777" w:rsidR="003F6882" w:rsidRDefault="008A6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4302531E" w14:textId="77777777" w:rsidR="003F6882" w:rsidRDefault="008A64E3">
      <w:pPr>
        <w:framePr w:w="9969" w:wrap="auto" w:hAnchor="text" w:x="1429" w:y="829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c.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obtain and maintain all necessary licences and consents and comply with all relevant legislation in relation to the</w:t>
      </w:r>
    </w:p>
    <w:p w14:paraId="4B3B7B8B" w14:textId="77777777" w:rsidR="003F6882" w:rsidRDefault="008A64E3">
      <w:pPr>
        <w:framePr w:w="9969" w:wrap="auto" w:hAnchor="text" w:x="1429" w:y="829"/>
        <w:widowControl w:val="0"/>
        <w:autoSpaceDE w:val="0"/>
        <w:autoSpaceDN w:val="0"/>
        <w:spacing w:before="7" w:after="0" w:line="233" w:lineRule="exact"/>
        <w:ind w:left="251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Services before the date on which the Services are to start;</w:t>
      </w:r>
    </w:p>
    <w:p w14:paraId="43FF4E93" w14:textId="77777777" w:rsidR="003F6882" w:rsidRDefault="008A64E3">
      <w:pPr>
        <w:framePr w:w="2317" w:wrap="auto" w:hAnchor="text" w:x="840" w:y="1967"/>
        <w:widowControl w:val="0"/>
        <w:autoSpaceDE w:val="0"/>
        <w:autoSpaceDN w:val="0"/>
        <w:spacing w:before="0" w:after="0" w:line="299" w:lineRule="exact"/>
        <w:jc w:val="left"/>
        <w:rPr>
          <w:rFonts w:ascii="KMBGNC+Tinos-Bold"/>
          <w:color w:val="000000"/>
          <w:sz w:val="27"/>
        </w:rPr>
      </w:pPr>
      <w:r>
        <w:rPr>
          <w:rFonts w:ascii="KMBGNC+Tinos-Bold"/>
          <w:color w:val="000000"/>
          <w:sz w:val="27"/>
        </w:rPr>
        <w:t>Defective Services</w:t>
      </w:r>
    </w:p>
    <w:p w14:paraId="34763764" w14:textId="77777777" w:rsidR="003F6882" w:rsidRDefault="008A64E3">
      <w:pPr>
        <w:framePr w:w="5104" w:wrap="auto" w:hAnchor="text" w:x="840" w:y="2430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10.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 xml:space="preserve">The </w:t>
      </w:r>
      <w:r>
        <w:rPr>
          <w:rFonts w:ascii="NCWKAL+Tinos-Regular"/>
          <w:color w:val="000000"/>
          <w:sz w:val="21"/>
        </w:rPr>
        <w:t>Supplier shall promptly notify the Customer of:</w:t>
      </w:r>
    </w:p>
    <w:p w14:paraId="3637D6F0" w14:textId="77777777" w:rsidR="003F6882" w:rsidRDefault="008A64E3">
      <w:pPr>
        <w:framePr w:w="9911" w:wrap="auto" w:hAnchor="text" w:x="1429" w:y="2775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a.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any delays or problems from time to time in the provision of the Services of which the Supplier becomes aware;</w:t>
      </w:r>
    </w:p>
    <w:p w14:paraId="173D8656" w14:textId="77777777" w:rsidR="003F6882" w:rsidRDefault="008A64E3">
      <w:pPr>
        <w:framePr w:w="9927" w:wrap="auto" w:hAnchor="text" w:x="1418" w:y="3120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b.</w:t>
      </w:r>
      <w:r>
        <w:rPr>
          <w:rFonts w:ascii="NCWKAL+Tinos-Regular"/>
          <w:color w:val="000000"/>
          <w:spacing w:val="52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any circumstances from time to time which may prevent the Supplier from providing the Servi</w:t>
      </w:r>
      <w:r>
        <w:rPr>
          <w:rFonts w:ascii="NCWKAL+Tinos-Regular"/>
          <w:color w:val="000000"/>
          <w:sz w:val="21"/>
        </w:rPr>
        <w:t>ces in accordance</w:t>
      </w:r>
    </w:p>
    <w:p w14:paraId="2E576038" w14:textId="77777777" w:rsidR="003F6882" w:rsidRDefault="008A64E3">
      <w:pPr>
        <w:framePr w:w="9927" w:wrap="auto" w:hAnchor="text" w:x="1418" w:y="3120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with this Agreement together with (where practicable) recommendations as to how such circumstances can be</w:t>
      </w:r>
    </w:p>
    <w:p w14:paraId="6913090D" w14:textId="77777777" w:rsidR="003F6882" w:rsidRDefault="008A64E3">
      <w:pPr>
        <w:framePr w:w="9927" w:wrap="auto" w:hAnchor="text" w:x="1418" w:y="3120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avoided; and</w:t>
      </w:r>
    </w:p>
    <w:p w14:paraId="1A4F2738" w14:textId="77777777" w:rsidR="003F6882" w:rsidRDefault="008A64E3">
      <w:pPr>
        <w:framePr w:w="9940" w:wrap="auto" w:hAnchor="text" w:x="1429" w:y="3945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c.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any complaint (whether written or not) or other matter which comes to its attention and which it reasonably</w:t>
      </w:r>
    </w:p>
    <w:p w14:paraId="69A04D9B" w14:textId="77777777" w:rsidR="003F6882" w:rsidRDefault="008A64E3">
      <w:pPr>
        <w:framePr w:w="9940" w:wrap="auto" w:hAnchor="text" w:x="1429" w:y="3945"/>
        <w:widowControl w:val="0"/>
        <w:autoSpaceDE w:val="0"/>
        <w:autoSpaceDN w:val="0"/>
        <w:spacing w:before="7" w:after="0" w:line="233" w:lineRule="exact"/>
        <w:ind w:left="251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believes</w:t>
      </w:r>
      <w:r>
        <w:rPr>
          <w:rFonts w:ascii="NCWKAL+Tinos-Regular"/>
          <w:color w:val="000000"/>
          <w:sz w:val="21"/>
        </w:rPr>
        <w:t xml:space="preserve"> may give rise to any loss by or claim against the Customer or which may result in any adverse publicity</w:t>
      </w:r>
    </w:p>
    <w:p w14:paraId="45CE3157" w14:textId="77777777" w:rsidR="003F6882" w:rsidRDefault="008A64E3">
      <w:pPr>
        <w:framePr w:w="9940" w:wrap="auto" w:hAnchor="text" w:x="1429" w:y="3945"/>
        <w:widowControl w:val="0"/>
        <w:autoSpaceDE w:val="0"/>
        <w:autoSpaceDN w:val="0"/>
        <w:spacing w:before="7" w:after="0" w:line="233" w:lineRule="exact"/>
        <w:ind w:left="251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for the Customer.</w:t>
      </w:r>
    </w:p>
    <w:p w14:paraId="12479E04" w14:textId="77777777" w:rsidR="003F6882" w:rsidRDefault="008A64E3">
      <w:pPr>
        <w:framePr w:w="10674" w:wrap="auto" w:hAnchor="text" w:x="840" w:y="4770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11.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The Customer shall, without limiting any right or remedy of the Customer, promptly report to the Supplier any defects</w:t>
      </w:r>
    </w:p>
    <w:p w14:paraId="6085B6E6" w14:textId="77777777" w:rsidR="003F6882" w:rsidRDefault="008A64E3">
      <w:pPr>
        <w:framePr w:w="10674" w:wrap="auto" w:hAnchor="text" w:x="840" w:y="4770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 xml:space="preserve">in the </w:t>
      </w:r>
      <w:r>
        <w:rPr>
          <w:rFonts w:ascii="NCWKAL+Tinos-Regular"/>
          <w:color w:val="000000"/>
          <w:sz w:val="21"/>
        </w:rPr>
        <w:t>Supplier's performance of the Services as soon as reasonably practicable after any such defect comes to the</w:t>
      </w:r>
    </w:p>
    <w:p w14:paraId="04C67F48" w14:textId="77777777" w:rsidR="003F6882" w:rsidRDefault="008A64E3">
      <w:pPr>
        <w:framePr w:w="10674" w:wrap="auto" w:hAnchor="text" w:x="840" w:y="4770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attention of the Customer.</w:t>
      </w:r>
    </w:p>
    <w:p w14:paraId="4E0DABF2" w14:textId="77777777" w:rsidR="003F6882" w:rsidRDefault="008A64E3">
      <w:pPr>
        <w:framePr w:w="10451" w:wrap="auto" w:hAnchor="text" w:x="840" w:y="5595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12.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Where any defect in the provision of the Services is reported to the Supplier by the Customer or otherwise comes to</w:t>
      </w:r>
    </w:p>
    <w:p w14:paraId="7D8A44FE" w14:textId="77777777" w:rsidR="003F6882" w:rsidRDefault="008A64E3">
      <w:pPr>
        <w:framePr w:w="10451" w:wrap="auto" w:hAnchor="text" w:x="840" w:y="5595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t</w:t>
      </w:r>
      <w:r>
        <w:rPr>
          <w:rFonts w:ascii="NCWKAL+Tinos-Regular"/>
          <w:color w:val="000000"/>
          <w:sz w:val="21"/>
        </w:rPr>
        <w:t>he attention of the Supplier, the Supplier shall, without limiting any other right or remedy of the Customer, use its</w:t>
      </w:r>
    </w:p>
    <w:p w14:paraId="3C85BB8F" w14:textId="77777777" w:rsidR="003F6882" w:rsidRDefault="008A64E3">
      <w:pPr>
        <w:framePr w:w="10451" w:wrap="auto" w:hAnchor="text" w:x="840" w:y="5595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reasonable endeavours to provide such further services as are necessary in order to rectify the default as soon as is</w:t>
      </w:r>
    </w:p>
    <w:p w14:paraId="71793D61" w14:textId="77777777" w:rsidR="003F6882" w:rsidRDefault="008A64E3">
      <w:pPr>
        <w:framePr w:w="10451" w:wrap="auto" w:hAnchor="text" w:x="840" w:y="5595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 xml:space="preserve">reasonably </w:t>
      </w:r>
      <w:r>
        <w:rPr>
          <w:rFonts w:ascii="NCWKAL+Tinos-Regular"/>
          <w:color w:val="000000"/>
          <w:sz w:val="21"/>
        </w:rPr>
        <w:t>practicable</w:t>
      </w:r>
      <w:r>
        <w:rPr>
          <w:rFonts w:ascii="NCWKAL+Tinos-Regular"/>
          <w:color w:val="000000"/>
          <w:spacing w:val="1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and give the Customer a credit against the Service Charges calculated in accordance with</w:t>
      </w:r>
    </w:p>
    <w:p w14:paraId="5334A9AC" w14:textId="77777777" w:rsidR="003F6882" w:rsidRDefault="008A64E3">
      <w:pPr>
        <w:framePr w:w="10451" w:wrap="auto" w:hAnchor="text" w:x="840" w:y="5595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Schedule 2.</w:t>
      </w:r>
    </w:p>
    <w:p w14:paraId="265E1A01" w14:textId="77777777" w:rsidR="003F6882" w:rsidRDefault="008A64E3">
      <w:pPr>
        <w:framePr w:w="4597" w:wrap="auto" w:hAnchor="text" w:x="840" w:y="7347"/>
        <w:widowControl w:val="0"/>
        <w:autoSpaceDE w:val="0"/>
        <w:autoSpaceDN w:val="0"/>
        <w:spacing w:before="0" w:after="0" w:line="299" w:lineRule="exact"/>
        <w:jc w:val="left"/>
        <w:rPr>
          <w:rFonts w:ascii="KMBGNC+Tinos-Bold"/>
          <w:color w:val="000000"/>
          <w:sz w:val="27"/>
        </w:rPr>
      </w:pPr>
      <w:r>
        <w:rPr>
          <w:rFonts w:ascii="KMBGNC+Tinos-Bold"/>
          <w:color w:val="000000"/>
          <w:sz w:val="27"/>
        </w:rPr>
        <w:t>Charges, Payment And Time Records</w:t>
      </w:r>
    </w:p>
    <w:p w14:paraId="03186F22" w14:textId="77777777" w:rsidR="003F6882" w:rsidRDefault="008A64E3">
      <w:pPr>
        <w:framePr w:w="10703" w:wrap="auto" w:hAnchor="text" w:x="840" w:y="7810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13.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In consideration of the provision of the Services by the Supplier, the Customer shall pay the Service Cha</w:t>
      </w:r>
      <w:r>
        <w:rPr>
          <w:rFonts w:ascii="NCWKAL+Tinos-Regular"/>
          <w:color w:val="000000"/>
          <w:sz w:val="21"/>
        </w:rPr>
        <w:t>rges as set out</w:t>
      </w:r>
    </w:p>
    <w:p w14:paraId="5B6C2BDD" w14:textId="77777777" w:rsidR="003F6882" w:rsidRDefault="008A64E3">
      <w:pPr>
        <w:framePr w:w="10703" w:wrap="auto" w:hAnchor="text" w:x="840" w:y="7810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in Schedule 2 which specifies whether the charges are on a time and materials basis, a fixed price basis or a</w:t>
      </w:r>
    </w:p>
    <w:p w14:paraId="5FDBA62F" w14:textId="77777777" w:rsidR="003F6882" w:rsidRDefault="008A64E3">
      <w:pPr>
        <w:framePr w:w="10703" w:wrap="auto" w:hAnchor="text" w:x="840" w:y="7810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combination of both. Time is of the essence for the payment of the Service Charges.</w:t>
      </w:r>
    </w:p>
    <w:p w14:paraId="0883554F" w14:textId="77777777" w:rsidR="003F6882" w:rsidRDefault="008A64E3">
      <w:pPr>
        <w:framePr w:w="9853" w:wrap="auto" w:hAnchor="text" w:x="840" w:y="8635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14.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All charges quoted to the Customer are</w:t>
      </w:r>
      <w:r>
        <w:rPr>
          <w:rFonts w:ascii="NCWKAL+Tinos-Regular"/>
          <w:color w:val="000000"/>
          <w:spacing w:val="55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exclusive of VAT, which the Supplier shall add to its invoices at the</w:t>
      </w:r>
    </w:p>
    <w:p w14:paraId="316C7152" w14:textId="77777777" w:rsidR="003F6882" w:rsidRDefault="008A64E3">
      <w:pPr>
        <w:framePr w:w="9853" w:wrap="auto" w:hAnchor="text" w:x="840" w:y="8635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appropriate rate.</w:t>
      </w:r>
    </w:p>
    <w:p w14:paraId="2844246B" w14:textId="77777777" w:rsidR="003F6882" w:rsidRDefault="008A64E3">
      <w:pPr>
        <w:framePr w:w="5698" w:wrap="auto" w:hAnchor="text" w:x="840" w:y="9220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15.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Where Services are provided on a time and materials basis:</w:t>
      </w:r>
    </w:p>
    <w:p w14:paraId="5935D73D" w14:textId="77777777" w:rsidR="003F6882" w:rsidRDefault="008A64E3">
      <w:pPr>
        <w:framePr w:w="10114" w:wrap="auto" w:hAnchor="text" w:x="1429" w:y="9565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a.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the charges payable for the Services shall be calculated in accordance with the Supplier's standard da</w:t>
      </w:r>
      <w:r>
        <w:rPr>
          <w:rFonts w:ascii="NCWKAL+Tinos-Regular"/>
          <w:color w:val="000000"/>
          <w:sz w:val="21"/>
        </w:rPr>
        <w:t>ily fee rates</w:t>
      </w:r>
    </w:p>
    <w:p w14:paraId="018F2C1C" w14:textId="77777777" w:rsidR="003F6882" w:rsidRDefault="008A64E3">
      <w:pPr>
        <w:framePr w:w="10114" w:wrap="auto" w:hAnchor="text" w:x="1429" w:y="9565"/>
        <w:widowControl w:val="0"/>
        <w:autoSpaceDE w:val="0"/>
        <w:autoSpaceDN w:val="0"/>
        <w:spacing w:before="7" w:after="0" w:line="233" w:lineRule="exact"/>
        <w:ind w:left="251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for each individual person and are calculated on the basis of an eight-hour day, worked between 9 am and 5 pm on</w:t>
      </w:r>
    </w:p>
    <w:p w14:paraId="6C9BE5B1" w14:textId="77777777" w:rsidR="003F6882" w:rsidRDefault="008A64E3">
      <w:pPr>
        <w:framePr w:w="10114" w:wrap="auto" w:hAnchor="text" w:x="1429" w:y="9565"/>
        <w:widowControl w:val="0"/>
        <w:autoSpaceDE w:val="0"/>
        <w:autoSpaceDN w:val="0"/>
        <w:spacing w:before="7" w:after="0" w:line="233" w:lineRule="exact"/>
        <w:ind w:left="251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Working Days and otherwise by arrangement between the parties;</w:t>
      </w:r>
    </w:p>
    <w:p w14:paraId="33C7A7FF" w14:textId="77777777" w:rsidR="003F6882" w:rsidRDefault="008A64E3">
      <w:pPr>
        <w:framePr w:w="9864" w:wrap="auto" w:hAnchor="text" w:x="1418" w:y="10390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b.</w:t>
      </w:r>
      <w:r>
        <w:rPr>
          <w:rFonts w:ascii="NCWKAL+Tinos-Regular"/>
          <w:color w:val="000000"/>
          <w:spacing w:val="52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 xml:space="preserve">the Supplier will ensure that every individual whom it engages </w:t>
      </w:r>
      <w:r>
        <w:rPr>
          <w:rFonts w:ascii="NCWKAL+Tinos-Regular"/>
          <w:color w:val="000000"/>
          <w:sz w:val="21"/>
        </w:rPr>
        <w:t>in relation to the Services completes time sheets</w:t>
      </w:r>
    </w:p>
    <w:p w14:paraId="0D84A7D9" w14:textId="77777777" w:rsidR="003F6882" w:rsidRDefault="008A64E3">
      <w:pPr>
        <w:framePr w:w="9864" w:wrap="auto" w:hAnchor="text" w:x="1418" w:y="10390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recording time spent on the Services or Deliverables; and</w:t>
      </w:r>
    </w:p>
    <w:p w14:paraId="3527EAE0" w14:textId="77777777" w:rsidR="003F6882" w:rsidRDefault="008A64E3">
      <w:pPr>
        <w:framePr w:w="10150" w:wrap="auto" w:hAnchor="text" w:x="1429" w:y="10975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c.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the Supplier will invoice the Customer monthly in arrears for its charges for time, expenses and materials (together</w:t>
      </w:r>
    </w:p>
    <w:p w14:paraId="576A724F" w14:textId="77777777" w:rsidR="003F6882" w:rsidRDefault="008A64E3">
      <w:pPr>
        <w:framePr w:w="10150" w:wrap="auto" w:hAnchor="text" w:x="1429" w:y="10975"/>
        <w:widowControl w:val="0"/>
        <w:autoSpaceDE w:val="0"/>
        <w:autoSpaceDN w:val="0"/>
        <w:spacing w:before="7" w:after="0" w:line="233" w:lineRule="exact"/>
        <w:ind w:left="251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 xml:space="preserve">with VAT where </w:t>
      </w:r>
      <w:r>
        <w:rPr>
          <w:rFonts w:ascii="NCWKAL+Tinos-Regular"/>
          <w:color w:val="000000"/>
          <w:sz w:val="21"/>
        </w:rPr>
        <w:t>appropriate) for the month concerned, accompanied by any relevant receipts for any Equipment,</w:t>
      </w:r>
    </w:p>
    <w:p w14:paraId="29B01FDC" w14:textId="77777777" w:rsidR="003F6882" w:rsidRDefault="008A64E3">
      <w:pPr>
        <w:framePr w:w="10150" w:wrap="auto" w:hAnchor="text" w:x="1429" w:y="10975"/>
        <w:widowControl w:val="0"/>
        <w:autoSpaceDE w:val="0"/>
        <w:autoSpaceDN w:val="0"/>
        <w:spacing w:before="7" w:after="0" w:line="233" w:lineRule="exact"/>
        <w:ind w:left="251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materials and expenses as incurred in accordance with the clause below.</w:t>
      </w:r>
    </w:p>
    <w:p w14:paraId="64C3089F" w14:textId="77777777" w:rsidR="003F6882" w:rsidRDefault="008A64E3">
      <w:pPr>
        <w:framePr w:w="10703" w:wrap="auto" w:hAnchor="text" w:x="840" w:y="11800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16.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Where Services are provided for a fixed price, the total price for the Services is set</w:t>
      </w:r>
      <w:r>
        <w:rPr>
          <w:rFonts w:ascii="NCWKAL+Tinos-Regular"/>
          <w:color w:val="000000"/>
          <w:sz w:val="21"/>
        </w:rPr>
        <w:t xml:space="preserve"> out in Schedule 2. Upon</w:t>
      </w:r>
    </w:p>
    <w:p w14:paraId="292EA377" w14:textId="77777777" w:rsidR="003F6882" w:rsidRDefault="008A64E3">
      <w:pPr>
        <w:framePr w:w="10703" w:wrap="auto" w:hAnchor="text" w:x="840" w:y="11800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completion of the Services or when an agreed instalment is due, the Supplier shall invoice the Customer for the charges</w:t>
      </w:r>
    </w:p>
    <w:p w14:paraId="7D41CEB0" w14:textId="77777777" w:rsidR="003F6882" w:rsidRDefault="008A64E3">
      <w:pPr>
        <w:framePr w:w="10703" w:wrap="auto" w:hAnchor="text" w:x="840" w:y="11800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that are then payable, together with any Equipment, materials and expenses, which have not been expressly inclu</w:t>
      </w:r>
      <w:r>
        <w:rPr>
          <w:rFonts w:ascii="NCWKAL+Tinos-Regular"/>
          <w:color w:val="000000"/>
          <w:sz w:val="21"/>
        </w:rPr>
        <w:t>ded in</w:t>
      </w:r>
    </w:p>
    <w:p w14:paraId="60A33A8F" w14:textId="77777777" w:rsidR="003F6882" w:rsidRDefault="008A64E3">
      <w:pPr>
        <w:framePr w:w="10703" w:wrap="auto" w:hAnchor="text" w:x="840" w:y="11800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the fixed price and VAT.</w:t>
      </w:r>
    </w:p>
    <w:p w14:paraId="710A6D44" w14:textId="77777777" w:rsidR="003F6882" w:rsidRDefault="008A64E3">
      <w:pPr>
        <w:framePr w:w="10697" w:wrap="auto" w:hAnchor="text" w:x="840" w:y="12865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17.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Expenses incurred by the Supplier may include: the cost of hotel, subsistence, travelling and any other expenses</w:t>
      </w:r>
    </w:p>
    <w:p w14:paraId="380ECA6E" w14:textId="77777777" w:rsidR="003F6882" w:rsidRDefault="008A64E3">
      <w:pPr>
        <w:framePr w:w="10697" w:wrap="auto" w:hAnchor="text" w:x="840" w:y="12865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 xml:space="preserve">reasonably incurred by the individuals whom the Supplier engages in connection with the Services, the </w:t>
      </w:r>
      <w:r>
        <w:rPr>
          <w:rFonts w:ascii="NCWKAL+Tinos-Regular"/>
          <w:color w:val="000000"/>
          <w:sz w:val="21"/>
        </w:rPr>
        <w:t>cost of any</w:t>
      </w:r>
    </w:p>
    <w:p w14:paraId="2A78BA33" w14:textId="77777777" w:rsidR="003F6882" w:rsidRDefault="008A64E3">
      <w:pPr>
        <w:framePr w:w="10697" w:wrap="auto" w:hAnchor="text" w:x="840" w:y="12865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materials and the cost of services reasonably and properly provided by third parties and required by the Supplier for the</w:t>
      </w:r>
    </w:p>
    <w:p w14:paraId="748C0101" w14:textId="77777777" w:rsidR="003F6882" w:rsidRDefault="008A64E3">
      <w:pPr>
        <w:framePr w:w="10697" w:wrap="auto" w:hAnchor="text" w:x="840" w:y="12865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 xml:space="preserve">supply of the Services. Any expenses in excess of </w:t>
      </w:r>
      <w:r>
        <w:rPr>
          <w:rFonts w:ascii="NCWKAL+Tinos-Regular" w:hAnsi="NCWKAL+Tinos-Regular" w:cs="NCWKAL+Tinos-Regular"/>
          <w:color w:val="000000"/>
          <w:spacing w:val="1"/>
          <w:sz w:val="21"/>
        </w:rPr>
        <w:t>£500</w:t>
      </w:r>
      <w:r>
        <w:rPr>
          <w:rFonts w:ascii="NCWKAL+Tinos-Regular"/>
          <w:color w:val="000000"/>
          <w:spacing w:val="-1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must be pre-approved by the Customer in writing. Such</w:t>
      </w:r>
    </w:p>
    <w:p w14:paraId="3A0F7255" w14:textId="77777777" w:rsidR="003F6882" w:rsidRDefault="008A64E3">
      <w:pPr>
        <w:framePr w:w="10697" w:wrap="auto" w:hAnchor="text" w:x="840" w:y="12865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expenses, mat</w:t>
      </w:r>
      <w:r>
        <w:rPr>
          <w:rFonts w:ascii="NCWKAL+Tinos-Regular"/>
          <w:color w:val="000000"/>
          <w:sz w:val="21"/>
        </w:rPr>
        <w:t>erials and third party services must be invoiced by the Supplier at cost, together with VAT, which the</w:t>
      </w:r>
    </w:p>
    <w:p w14:paraId="7DA2012A" w14:textId="77777777" w:rsidR="003F6882" w:rsidRDefault="008A64E3">
      <w:pPr>
        <w:framePr w:w="10697" w:wrap="auto" w:hAnchor="text" w:x="840" w:y="12865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Supplier will add to its invoices at the appropriate rate.</w:t>
      </w:r>
    </w:p>
    <w:p w14:paraId="4B7D70B0" w14:textId="77777777" w:rsidR="003F6882" w:rsidRDefault="003F68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658E06A" w14:textId="77777777" w:rsidR="003F6882" w:rsidRDefault="008A6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AA5F922" w14:textId="77777777" w:rsidR="003F6882" w:rsidRDefault="008A6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0C5350CA" w14:textId="77777777" w:rsidR="003F6882" w:rsidRDefault="008A64E3">
      <w:pPr>
        <w:framePr w:w="10370" w:wrap="auto" w:hAnchor="text" w:x="840" w:y="724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18.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 xml:space="preserve">The Customer shall pay each invoice submitted to it by </w:t>
      </w:r>
      <w:r>
        <w:rPr>
          <w:rFonts w:ascii="NCWKAL+Tinos-Regular"/>
          <w:color w:val="000000"/>
          <w:sz w:val="21"/>
        </w:rPr>
        <w:t>the Supplier, in full and in cleared funds, within</w:t>
      </w:r>
      <w:r>
        <w:rPr>
          <w:rFonts w:ascii="NCWKAL+Tinos-Regular"/>
          <w:color w:val="000000"/>
          <w:spacing w:val="5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60 days of</w:t>
      </w:r>
    </w:p>
    <w:p w14:paraId="734F1B23" w14:textId="77777777" w:rsidR="003F6882" w:rsidRDefault="008A64E3">
      <w:pPr>
        <w:framePr w:w="10370" w:wrap="auto" w:hAnchor="text" w:x="840" w:y="724"/>
        <w:widowControl w:val="0"/>
        <w:autoSpaceDE w:val="0"/>
        <w:autoSpaceDN w:val="0"/>
        <w:spacing w:before="10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 xml:space="preserve">receipt (which shall be determined in accordance with the section below </w:t>
      </w:r>
      <w:r>
        <w:rPr>
          <w:rFonts w:ascii="NCWKAL+Tinos-Regular"/>
          <w:color w:val="000000"/>
          <w:spacing w:val="4"/>
          <w:sz w:val="21"/>
        </w:rPr>
        <w:t>(</w:t>
      </w:r>
      <w:r>
        <w:rPr>
          <w:rFonts w:ascii="KMBGNC+Tinos-Bold"/>
          <w:color w:val="000000"/>
          <w:sz w:val="21"/>
        </w:rPr>
        <w:t>Notices</w:t>
      </w:r>
      <w:r>
        <w:rPr>
          <w:rFonts w:ascii="NCWKAL+Tinos-Regular"/>
          <w:color w:val="000000"/>
          <w:sz w:val="21"/>
        </w:rPr>
        <w:t>)) to a bank account nominated in</w:t>
      </w:r>
    </w:p>
    <w:p w14:paraId="3CD1120A" w14:textId="77777777" w:rsidR="003F6882" w:rsidRDefault="008A64E3">
      <w:pPr>
        <w:framePr w:w="10370" w:wrap="auto" w:hAnchor="text" w:x="840" w:y="724"/>
        <w:widowControl w:val="0"/>
        <w:autoSpaceDE w:val="0"/>
        <w:autoSpaceDN w:val="0"/>
        <w:spacing w:before="10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writing by the Supplier (the</w:t>
      </w:r>
      <w:r>
        <w:rPr>
          <w:rFonts w:ascii="NCWKAL+Tinos-Regular"/>
          <w:color w:val="000000"/>
          <w:spacing w:val="1"/>
          <w:sz w:val="21"/>
        </w:rPr>
        <w:t xml:space="preserve"> </w:t>
      </w:r>
      <w:r>
        <w:rPr>
          <w:rFonts w:ascii="KMBGNC+Tinos-Bold"/>
          <w:color w:val="000000"/>
          <w:sz w:val="21"/>
        </w:rPr>
        <w:t>Due Date</w:t>
      </w:r>
      <w:r>
        <w:rPr>
          <w:rFonts w:ascii="NCWKAL+Tinos-Regular"/>
          <w:color w:val="000000"/>
          <w:sz w:val="21"/>
        </w:rPr>
        <w:t>).</w:t>
      </w:r>
      <w:r>
        <w:rPr>
          <w:rFonts w:ascii="NCWKAL+Tinos-Regular"/>
          <w:color w:val="000000"/>
          <w:spacing w:val="1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Other payment methods include:</w:t>
      </w:r>
    </w:p>
    <w:p w14:paraId="3BADDB15" w14:textId="77777777" w:rsidR="003F6882" w:rsidRDefault="008A64E3">
      <w:pPr>
        <w:framePr w:w="3903" w:wrap="auto" w:hAnchor="text" w:x="1429" w:y="1554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a.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 xml:space="preserve">by </w:t>
      </w:r>
      <w:r>
        <w:rPr>
          <w:rFonts w:ascii="NCWKAL+Tinos-Regular"/>
          <w:color w:val="000000"/>
          <w:sz w:val="21"/>
        </w:rPr>
        <w:t>cheque made payable to the Supplier.</w:t>
      </w:r>
    </w:p>
    <w:p w14:paraId="17BA791E" w14:textId="77777777" w:rsidR="003F6882" w:rsidRDefault="008A64E3">
      <w:pPr>
        <w:framePr w:w="6918" w:wrap="auto" w:hAnchor="text" w:x="1418" w:y="1899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b.</w:t>
      </w:r>
      <w:r>
        <w:rPr>
          <w:rFonts w:ascii="NCWKAL+Tinos-Regular"/>
          <w:color w:val="000000"/>
          <w:spacing w:val="52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by credit card but subject to an additional charge as notified by the Supplier.</w:t>
      </w:r>
    </w:p>
    <w:p w14:paraId="67C5281F" w14:textId="77777777" w:rsidR="003F6882" w:rsidRDefault="008A64E3">
      <w:pPr>
        <w:framePr w:w="10504" w:wrap="auto" w:hAnchor="text" w:x="840" w:y="2244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19.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Without prejudice to any other right or remedy that it may have, if the Customer fails to pay the Supplier on the Due</w:t>
      </w:r>
    </w:p>
    <w:p w14:paraId="11A11E42" w14:textId="77777777" w:rsidR="003F6882" w:rsidRDefault="008A64E3">
      <w:pPr>
        <w:framePr w:w="10504" w:wrap="auto" w:hAnchor="text" w:x="840" w:y="2244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Date:</w:t>
      </w:r>
    </w:p>
    <w:p w14:paraId="6D127A27" w14:textId="77777777" w:rsidR="003F6882" w:rsidRDefault="008A64E3">
      <w:pPr>
        <w:framePr w:w="9980" w:wrap="auto" w:hAnchor="text" w:x="1429" w:y="2829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a.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the Customer shall pay interest on the overdue amount at the rate of 4% per annum above the Bank of England</w:t>
      </w:r>
    </w:p>
    <w:p w14:paraId="78E52280" w14:textId="77777777" w:rsidR="003F6882" w:rsidRDefault="008A64E3">
      <w:pPr>
        <w:framePr w:w="9980" w:wrap="auto" w:hAnchor="text" w:x="1429" w:y="2829"/>
        <w:widowControl w:val="0"/>
        <w:autoSpaceDE w:val="0"/>
        <w:autoSpaceDN w:val="0"/>
        <w:spacing w:before="7" w:after="0" w:line="233" w:lineRule="exact"/>
        <w:ind w:left="251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base rate at the relevant time. Such interest will accrue on a daily basis from the due date until actual payment of</w:t>
      </w:r>
    </w:p>
    <w:p w14:paraId="09697DEB" w14:textId="77777777" w:rsidR="003F6882" w:rsidRDefault="008A64E3">
      <w:pPr>
        <w:framePr w:w="9980" w:wrap="auto" w:hAnchor="text" w:x="1429" w:y="2829"/>
        <w:widowControl w:val="0"/>
        <w:autoSpaceDE w:val="0"/>
        <w:autoSpaceDN w:val="0"/>
        <w:spacing w:before="7" w:after="0" w:line="233" w:lineRule="exact"/>
        <w:ind w:left="251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the overdue amount, whether bef</w:t>
      </w:r>
      <w:r>
        <w:rPr>
          <w:rFonts w:ascii="NCWKAL+Tinos-Regular"/>
          <w:color w:val="000000"/>
          <w:sz w:val="21"/>
        </w:rPr>
        <w:t>ore or after judgment. The Supplier may choose to charge statutory interest due.</w:t>
      </w:r>
    </w:p>
    <w:p w14:paraId="2F1045C3" w14:textId="77777777" w:rsidR="003F6882" w:rsidRDefault="008A64E3">
      <w:pPr>
        <w:framePr w:w="9980" w:wrap="auto" w:hAnchor="text" w:x="1429" w:y="2829"/>
        <w:widowControl w:val="0"/>
        <w:autoSpaceDE w:val="0"/>
        <w:autoSpaceDN w:val="0"/>
        <w:spacing w:before="7" w:after="0" w:line="233" w:lineRule="exact"/>
        <w:ind w:left="251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The Customer shall pay the interest together with the overdue amount; and</w:t>
      </w:r>
    </w:p>
    <w:p w14:paraId="1E5115D2" w14:textId="77777777" w:rsidR="003F6882" w:rsidRDefault="008A64E3">
      <w:pPr>
        <w:framePr w:w="6808" w:wrap="auto" w:hAnchor="text" w:x="1418" w:y="3894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b.</w:t>
      </w:r>
      <w:r>
        <w:rPr>
          <w:rFonts w:ascii="NCWKAL+Tinos-Regular"/>
          <w:color w:val="000000"/>
          <w:spacing w:val="52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the Supplier may suspend all Services until payment has been made in full.</w:t>
      </w:r>
    </w:p>
    <w:p w14:paraId="27BED3CF" w14:textId="77777777" w:rsidR="003F6882" w:rsidRDefault="008A64E3">
      <w:pPr>
        <w:framePr w:w="10546" w:wrap="auto" w:hAnchor="text" w:x="840" w:y="4239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20.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All sums payable to</w:t>
      </w:r>
      <w:r>
        <w:rPr>
          <w:rFonts w:ascii="NCWKAL+Tinos-Regular"/>
          <w:color w:val="000000"/>
          <w:sz w:val="21"/>
        </w:rPr>
        <w:t xml:space="preserve"> the Supplier under this Agreement shall become due immediately on its termination, despite any</w:t>
      </w:r>
    </w:p>
    <w:p w14:paraId="5ED080B7" w14:textId="77777777" w:rsidR="003F6882" w:rsidRDefault="008A64E3">
      <w:pPr>
        <w:framePr w:w="10546" w:wrap="auto" w:hAnchor="text" w:x="840" w:y="4239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other provision.</w:t>
      </w:r>
    </w:p>
    <w:p w14:paraId="7FE6E87C" w14:textId="77777777" w:rsidR="003F6882" w:rsidRDefault="008A64E3">
      <w:pPr>
        <w:framePr w:w="10726" w:wrap="auto" w:hAnchor="text" w:x="840" w:y="4824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21.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The Supplier and the Customer shall pay all amounts due under this Agreement in full without any deduction except as</w:t>
      </w:r>
    </w:p>
    <w:p w14:paraId="5871CE7D" w14:textId="77777777" w:rsidR="003F6882" w:rsidRDefault="008A64E3">
      <w:pPr>
        <w:framePr w:w="10726" w:wrap="auto" w:hAnchor="text" w:x="840" w:y="4824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 xml:space="preserve">required by law and </w:t>
      </w:r>
      <w:r>
        <w:rPr>
          <w:rFonts w:ascii="NCWKAL+Tinos-Regular"/>
          <w:color w:val="000000"/>
          <w:sz w:val="21"/>
        </w:rPr>
        <w:t>neither party shall be entitled to assert any credit, set-off or counterclaim against the other in order</w:t>
      </w:r>
    </w:p>
    <w:p w14:paraId="210B6B8D" w14:textId="77777777" w:rsidR="003F6882" w:rsidRDefault="008A64E3">
      <w:pPr>
        <w:framePr w:w="10726" w:wrap="auto" w:hAnchor="text" w:x="840" w:y="4824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to justify withholding payment of any amount due, in whole or in part.</w:t>
      </w:r>
    </w:p>
    <w:p w14:paraId="4E29C767" w14:textId="77777777" w:rsidR="003F6882" w:rsidRDefault="008A64E3">
      <w:pPr>
        <w:framePr w:w="2017" w:wrap="auto" w:hAnchor="text" w:x="840" w:y="6096"/>
        <w:widowControl w:val="0"/>
        <w:autoSpaceDE w:val="0"/>
        <w:autoSpaceDN w:val="0"/>
        <w:spacing w:before="0" w:after="0" w:line="299" w:lineRule="exact"/>
        <w:jc w:val="left"/>
        <w:rPr>
          <w:rFonts w:ascii="KMBGNC+Tinos-Bold"/>
          <w:color w:val="000000"/>
          <w:sz w:val="27"/>
        </w:rPr>
      </w:pPr>
      <w:r>
        <w:rPr>
          <w:rFonts w:ascii="KMBGNC+Tinos-Bold"/>
          <w:color w:val="000000"/>
          <w:sz w:val="27"/>
        </w:rPr>
        <w:t>Change control</w:t>
      </w:r>
    </w:p>
    <w:p w14:paraId="33D3A9B0" w14:textId="77777777" w:rsidR="003F6882" w:rsidRDefault="008A64E3">
      <w:pPr>
        <w:framePr w:w="10632" w:wrap="auto" w:hAnchor="text" w:x="840" w:y="6559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22.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The Customer may at any time during the term of this Agreemen</w:t>
      </w:r>
      <w:r>
        <w:rPr>
          <w:rFonts w:ascii="NCWKAL+Tinos-Regular"/>
          <w:color w:val="000000"/>
          <w:sz w:val="21"/>
        </w:rPr>
        <w:t>t request an increase or decrease in the volume of the</w:t>
      </w:r>
    </w:p>
    <w:p w14:paraId="5A2194A9" w14:textId="77777777" w:rsidR="003F6882" w:rsidRDefault="008A64E3">
      <w:pPr>
        <w:framePr w:w="10632" w:wrap="auto" w:hAnchor="text" w:x="840" w:y="6559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Services, a change in the Specification, or the addition of new Services (Change Request) by notifying the Supplier in</w:t>
      </w:r>
    </w:p>
    <w:p w14:paraId="5550FB6C" w14:textId="77777777" w:rsidR="003F6882" w:rsidRDefault="008A64E3">
      <w:pPr>
        <w:framePr w:w="10632" w:wrap="auto" w:hAnchor="text" w:x="840" w:y="6559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writing of its requirements.</w:t>
      </w:r>
    </w:p>
    <w:p w14:paraId="1ECA4AE2" w14:textId="77777777" w:rsidR="003F6882" w:rsidRDefault="008A64E3">
      <w:pPr>
        <w:framePr w:w="10661" w:wrap="auto" w:hAnchor="text" w:x="840" w:y="7384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23.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 xml:space="preserve">The Supplier shall give due </w:t>
      </w:r>
      <w:r>
        <w:rPr>
          <w:rFonts w:ascii="NCWKAL+Tinos-Regular"/>
          <w:color w:val="000000"/>
          <w:sz w:val="21"/>
        </w:rPr>
        <w:t>consideration to any Change Request from Customer and shall, within</w:t>
      </w:r>
      <w:r>
        <w:rPr>
          <w:rFonts w:ascii="NCWKAL+Tinos-Regular"/>
          <w:color w:val="000000"/>
          <w:spacing w:val="5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5 Working Days of</w:t>
      </w:r>
    </w:p>
    <w:p w14:paraId="51A7821D" w14:textId="77777777" w:rsidR="003F6882" w:rsidRDefault="008A64E3">
      <w:pPr>
        <w:framePr w:w="10661" w:wrap="auto" w:hAnchor="text" w:x="840" w:y="7384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receiving a Change Request from the Customer:</w:t>
      </w:r>
    </w:p>
    <w:p w14:paraId="22376D5A" w14:textId="77777777" w:rsidR="003F6882" w:rsidRDefault="008A64E3">
      <w:pPr>
        <w:framePr w:w="9700" w:wrap="auto" w:hAnchor="text" w:x="1429" w:y="7969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a.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confirm its acceptance of the Change Request, without any further variation to the terms of the Agreement, in</w:t>
      </w:r>
    </w:p>
    <w:p w14:paraId="436ACEDE" w14:textId="77777777" w:rsidR="003F6882" w:rsidRDefault="008A64E3">
      <w:pPr>
        <w:framePr w:w="9700" w:wrap="auto" w:hAnchor="text" w:x="1429" w:y="7969"/>
        <w:widowControl w:val="0"/>
        <w:autoSpaceDE w:val="0"/>
        <w:autoSpaceDN w:val="0"/>
        <w:spacing w:before="7" w:after="0" w:line="233" w:lineRule="exact"/>
        <w:ind w:left="251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 xml:space="preserve">which </w:t>
      </w:r>
      <w:r>
        <w:rPr>
          <w:rFonts w:ascii="NCWKAL+Tinos-Regular"/>
          <w:color w:val="000000"/>
          <w:sz w:val="21"/>
        </w:rPr>
        <w:t>case the parties shall execute a variation to the Agreement as soon as reasonably practicable and the</w:t>
      </w:r>
    </w:p>
    <w:p w14:paraId="738EE4D3" w14:textId="77777777" w:rsidR="003F6882" w:rsidRDefault="008A64E3">
      <w:pPr>
        <w:framePr w:w="9700" w:wrap="auto" w:hAnchor="text" w:x="1429" w:y="7969"/>
        <w:widowControl w:val="0"/>
        <w:autoSpaceDE w:val="0"/>
        <w:autoSpaceDN w:val="0"/>
        <w:spacing w:before="7" w:after="0" w:line="233" w:lineRule="exact"/>
        <w:ind w:left="251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Supplier shall implement the Change Request accordingly; or</w:t>
      </w:r>
    </w:p>
    <w:p w14:paraId="4BED6C1C" w14:textId="77777777" w:rsidR="003F6882" w:rsidRDefault="008A64E3">
      <w:pPr>
        <w:framePr w:w="10015" w:wrap="auto" w:hAnchor="text" w:x="1418" w:y="8794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b.</w:t>
      </w:r>
      <w:r>
        <w:rPr>
          <w:rFonts w:ascii="NCWKAL+Tinos-Regular"/>
          <w:color w:val="000000"/>
          <w:spacing w:val="52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 xml:space="preserve">provide a written proposal for accepting the Change Request, subject to any variation that </w:t>
      </w:r>
      <w:r>
        <w:rPr>
          <w:rFonts w:ascii="NCWKAL+Tinos-Regular"/>
          <w:color w:val="000000"/>
          <w:sz w:val="21"/>
        </w:rPr>
        <w:t>it reasonably considers</w:t>
      </w:r>
    </w:p>
    <w:p w14:paraId="6E5958F1" w14:textId="77777777" w:rsidR="003F6882" w:rsidRDefault="008A64E3">
      <w:pPr>
        <w:framePr w:w="10015" w:wrap="auto" w:hAnchor="text" w:x="1418" w:y="8794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necessary to the Services, the Specification or the Service Charges, including any new Services (Change</w:t>
      </w:r>
    </w:p>
    <w:p w14:paraId="74B60F88" w14:textId="77777777" w:rsidR="003F6882" w:rsidRDefault="008A64E3">
      <w:pPr>
        <w:framePr w:w="10015" w:wrap="auto" w:hAnchor="text" w:x="1418" w:y="8794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Proposal); or</w:t>
      </w:r>
    </w:p>
    <w:p w14:paraId="077EC986" w14:textId="77777777" w:rsidR="003F6882" w:rsidRDefault="008A64E3">
      <w:pPr>
        <w:framePr w:w="9782" w:wrap="auto" w:hAnchor="text" w:x="1429" w:y="9619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c.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if the Supplier believes it is not reasonably practicable to accept the Change Request, with or without any suc</w:t>
      </w:r>
      <w:r>
        <w:rPr>
          <w:rFonts w:ascii="NCWKAL+Tinos-Regular"/>
          <w:color w:val="000000"/>
          <w:sz w:val="21"/>
        </w:rPr>
        <w:t>h</w:t>
      </w:r>
    </w:p>
    <w:p w14:paraId="2605C990" w14:textId="77777777" w:rsidR="003F6882" w:rsidRDefault="008A64E3">
      <w:pPr>
        <w:framePr w:w="9782" w:wrap="auto" w:hAnchor="text" w:x="1429" w:y="9619"/>
        <w:widowControl w:val="0"/>
        <w:autoSpaceDE w:val="0"/>
        <w:autoSpaceDN w:val="0"/>
        <w:spacing w:before="7" w:after="0" w:line="233" w:lineRule="exact"/>
        <w:ind w:left="251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variation, provide the Customer with a written statement of its reasons for doing so.</w:t>
      </w:r>
    </w:p>
    <w:p w14:paraId="47124F69" w14:textId="77777777" w:rsidR="003F6882" w:rsidRDefault="008A64E3">
      <w:pPr>
        <w:framePr w:w="10714" w:wrap="auto" w:hAnchor="text" w:x="840" w:y="10204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24.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Any Change Proposal provided by the Supplier under the above clause shall be based on the Service Charges or, if this</w:t>
      </w:r>
    </w:p>
    <w:p w14:paraId="247D4E88" w14:textId="77777777" w:rsidR="003F6882" w:rsidRDefault="008A64E3">
      <w:pPr>
        <w:framePr w:w="10714" w:wrap="auto" w:hAnchor="text" w:x="840" w:y="10204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 xml:space="preserve">is not appropriate, shall be a fair and </w:t>
      </w:r>
      <w:r>
        <w:rPr>
          <w:rFonts w:ascii="NCWKAL+Tinos-Regular"/>
          <w:color w:val="000000"/>
          <w:sz w:val="21"/>
        </w:rPr>
        <w:t>reasonable quotation for the Change Request.</w:t>
      </w:r>
    </w:p>
    <w:p w14:paraId="763A73A5" w14:textId="77777777" w:rsidR="003F6882" w:rsidRDefault="008A64E3">
      <w:pPr>
        <w:framePr w:w="10741" w:wrap="auto" w:hAnchor="text" w:x="840" w:y="10789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25.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The Customer shall give due consideration to the Supplier's Change Proposal under the clause above and shall within</w:t>
      </w:r>
      <w:r>
        <w:rPr>
          <w:rFonts w:ascii="NCWKAL+Tinos-Regular"/>
          <w:color w:val="000000"/>
          <w:spacing w:val="6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5</w:t>
      </w:r>
    </w:p>
    <w:p w14:paraId="3B7382A5" w14:textId="77777777" w:rsidR="003F6882" w:rsidRDefault="008A64E3">
      <w:pPr>
        <w:framePr w:w="10741" w:wrap="auto" w:hAnchor="text" w:x="840" w:y="10789"/>
        <w:widowControl w:val="0"/>
        <w:autoSpaceDE w:val="0"/>
        <w:autoSpaceDN w:val="0"/>
        <w:spacing w:before="7" w:after="0" w:line="233" w:lineRule="exact"/>
        <w:ind w:left="472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Working Days after receipt of the Change Proposal either give the Supplier a written noti</w:t>
      </w:r>
      <w:r>
        <w:rPr>
          <w:rFonts w:ascii="NCWKAL+Tinos-Regular"/>
          <w:color w:val="000000"/>
          <w:sz w:val="21"/>
        </w:rPr>
        <w:t>ce accepting the Change</w:t>
      </w:r>
    </w:p>
    <w:p w14:paraId="5967B79A" w14:textId="77777777" w:rsidR="003F6882" w:rsidRDefault="008A64E3">
      <w:pPr>
        <w:framePr w:w="10741" w:wrap="auto" w:hAnchor="text" w:x="840" w:y="10789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Proposal (subject to or without further negotiation) or rejecting the Change Proposal. If the Customer accepts the</w:t>
      </w:r>
    </w:p>
    <w:p w14:paraId="7AFB699B" w14:textId="77777777" w:rsidR="003F6882" w:rsidRDefault="008A64E3">
      <w:pPr>
        <w:framePr w:w="10741" w:wrap="auto" w:hAnchor="text" w:x="840" w:y="10789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Change Proposal, the parties shall as soon as reasonably practicable execute a variation to the Agreement and the</w:t>
      </w:r>
    </w:p>
    <w:p w14:paraId="1A0F5745" w14:textId="77777777" w:rsidR="003F6882" w:rsidRDefault="008A64E3">
      <w:pPr>
        <w:framePr w:w="10741" w:wrap="auto" w:hAnchor="text" w:x="840" w:y="10789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Sup</w:t>
      </w:r>
      <w:r>
        <w:rPr>
          <w:rFonts w:ascii="NCWKAL+Tinos-Regular"/>
          <w:color w:val="000000"/>
          <w:sz w:val="21"/>
        </w:rPr>
        <w:t>plier shall implement the agreed variation.</w:t>
      </w:r>
    </w:p>
    <w:p w14:paraId="5993C490" w14:textId="77777777" w:rsidR="003F6882" w:rsidRDefault="008A64E3">
      <w:pPr>
        <w:framePr w:w="10604" w:wrap="auto" w:hAnchor="text" w:x="840" w:y="12094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26.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The Supplier shall have the right to make any changes to the Services which are necessary to comply with any</w:t>
      </w:r>
    </w:p>
    <w:p w14:paraId="14E8A1A1" w14:textId="77777777" w:rsidR="003F6882" w:rsidRDefault="008A64E3">
      <w:pPr>
        <w:framePr w:w="10604" w:wrap="auto" w:hAnchor="text" w:x="840" w:y="12094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applicable law or safety requirement, provided that the Supplier gives the Customer reasonable noti</w:t>
      </w:r>
      <w:r>
        <w:rPr>
          <w:rFonts w:ascii="NCWKAL+Tinos-Regular"/>
          <w:color w:val="000000"/>
          <w:sz w:val="21"/>
        </w:rPr>
        <w:t>ce of such changes</w:t>
      </w:r>
    </w:p>
    <w:p w14:paraId="3B8D64BF" w14:textId="77777777" w:rsidR="003F6882" w:rsidRDefault="008A64E3">
      <w:pPr>
        <w:framePr w:w="10604" w:wrap="auto" w:hAnchor="text" w:x="840" w:y="12094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and that such changes do not materially affect the nature/scope of the Services or the Service Charges.</w:t>
      </w:r>
    </w:p>
    <w:p w14:paraId="3A5EC343" w14:textId="77777777" w:rsidR="003F6882" w:rsidRDefault="008A64E3">
      <w:pPr>
        <w:framePr w:w="1440" w:wrap="auto" w:hAnchor="text" w:x="840" w:y="13367"/>
        <w:widowControl w:val="0"/>
        <w:autoSpaceDE w:val="0"/>
        <w:autoSpaceDN w:val="0"/>
        <w:spacing w:before="0" w:after="0" w:line="299" w:lineRule="exact"/>
        <w:jc w:val="left"/>
        <w:rPr>
          <w:rFonts w:ascii="KMBGNC+Tinos-Bold"/>
          <w:color w:val="000000"/>
          <w:sz w:val="27"/>
        </w:rPr>
      </w:pPr>
      <w:r>
        <w:rPr>
          <w:rFonts w:ascii="KMBGNC+Tinos-Bold"/>
          <w:color w:val="000000"/>
          <w:sz w:val="27"/>
        </w:rPr>
        <w:t>Indemnity</w:t>
      </w:r>
    </w:p>
    <w:p w14:paraId="6075ACF1" w14:textId="77777777" w:rsidR="003F6882" w:rsidRDefault="008A64E3">
      <w:pPr>
        <w:framePr w:w="10633" w:wrap="auto" w:hAnchor="text" w:x="840" w:y="13830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27.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 xml:space="preserve">The Supplier shall indemnify the Customer against any claim by any other person that the provision of the </w:t>
      </w:r>
      <w:r>
        <w:rPr>
          <w:rFonts w:ascii="NCWKAL+Tinos-Regular"/>
          <w:color w:val="000000"/>
          <w:sz w:val="21"/>
        </w:rPr>
        <w:t>Services to</w:t>
      </w:r>
    </w:p>
    <w:p w14:paraId="1D787DF5" w14:textId="77777777" w:rsidR="003F6882" w:rsidRDefault="008A64E3">
      <w:pPr>
        <w:framePr w:w="10633" w:wrap="auto" w:hAnchor="text" w:x="840" w:y="13830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the Customer in accordance with this Agreement infringes any Intellectual Property Rights of that other person.</w:t>
      </w:r>
    </w:p>
    <w:p w14:paraId="3284E2C4" w14:textId="77777777" w:rsidR="003F6882" w:rsidRDefault="008A64E3">
      <w:pPr>
        <w:framePr w:w="2956" w:wrap="auto" w:hAnchor="text" w:x="840" w:y="14862"/>
        <w:widowControl w:val="0"/>
        <w:autoSpaceDE w:val="0"/>
        <w:autoSpaceDN w:val="0"/>
        <w:spacing w:before="0" w:after="0" w:line="299" w:lineRule="exact"/>
        <w:jc w:val="left"/>
        <w:rPr>
          <w:rFonts w:ascii="KMBGNC+Tinos-Bold"/>
          <w:color w:val="000000"/>
          <w:sz w:val="27"/>
        </w:rPr>
      </w:pPr>
      <w:r>
        <w:rPr>
          <w:rFonts w:ascii="KMBGNC+Tinos-Bold"/>
          <w:color w:val="000000"/>
          <w:sz w:val="27"/>
        </w:rPr>
        <w:t>Liability and Insurance</w:t>
      </w:r>
    </w:p>
    <w:p w14:paraId="2021C925" w14:textId="77777777" w:rsidR="003F6882" w:rsidRDefault="003F68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B2E5E5E" w14:textId="77777777" w:rsidR="003F6882" w:rsidRDefault="008A6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CE71264" w14:textId="77777777" w:rsidR="003F6882" w:rsidRDefault="008A6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57B962CA" w14:textId="77777777" w:rsidR="003F6882" w:rsidRDefault="008A64E3">
      <w:pPr>
        <w:framePr w:w="10693" w:wrap="auto" w:hAnchor="text" w:x="840" w:y="925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28.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If the Supplier's performance of its obligations under this Agreement i</w:t>
      </w:r>
      <w:r>
        <w:rPr>
          <w:rFonts w:ascii="NCWKAL+Tinos-Regular"/>
          <w:color w:val="000000"/>
          <w:sz w:val="21"/>
        </w:rPr>
        <w:t>s prevented or delayed by any act or omission of</w:t>
      </w:r>
    </w:p>
    <w:p w14:paraId="7E0FBEC3" w14:textId="77777777" w:rsidR="003F6882" w:rsidRDefault="008A64E3">
      <w:pPr>
        <w:framePr w:w="10693" w:wrap="auto" w:hAnchor="text" w:x="840" w:y="925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the Customer, its agents, sub-contractors, consultants or employees, the Supplier shall not be liable for any costs,</w:t>
      </w:r>
    </w:p>
    <w:p w14:paraId="3D1647CF" w14:textId="77777777" w:rsidR="003F6882" w:rsidRDefault="008A64E3">
      <w:pPr>
        <w:framePr w:w="10693" w:wrap="auto" w:hAnchor="text" w:x="840" w:y="925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 xml:space="preserve">charges or losses sustained or incurred by the Customer that arise directly or </w:t>
      </w:r>
      <w:r>
        <w:rPr>
          <w:rFonts w:ascii="NCWKAL+Tinos-Regular"/>
          <w:color w:val="000000"/>
          <w:sz w:val="21"/>
        </w:rPr>
        <w:t>indirectly from such prevention or delay.</w:t>
      </w:r>
    </w:p>
    <w:p w14:paraId="1ACDAB8A" w14:textId="77777777" w:rsidR="003F6882" w:rsidRDefault="008A64E3">
      <w:pPr>
        <w:framePr w:w="6710" w:wrap="auto" w:hAnchor="text" w:x="840" w:y="1750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29.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Nothing in this Agreement limits or excludes either party's liability for:</w:t>
      </w:r>
    </w:p>
    <w:p w14:paraId="5F3A90B7" w14:textId="77777777" w:rsidR="003F6882" w:rsidRDefault="008A64E3">
      <w:pPr>
        <w:framePr w:w="6710" w:wrap="auto" w:hAnchor="text" w:x="840" w:y="1750"/>
        <w:widowControl w:val="0"/>
        <w:autoSpaceDE w:val="0"/>
        <w:autoSpaceDN w:val="0"/>
        <w:spacing w:before="112" w:after="0" w:line="233" w:lineRule="exact"/>
        <w:ind w:left="589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a.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death or personal injury caused by its negligence;</w:t>
      </w:r>
    </w:p>
    <w:p w14:paraId="64CEB689" w14:textId="77777777" w:rsidR="003F6882" w:rsidRDefault="008A64E3">
      <w:pPr>
        <w:framePr w:w="3920" w:wrap="auto" w:hAnchor="text" w:x="1418" w:y="2440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b.</w:t>
      </w:r>
      <w:r>
        <w:rPr>
          <w:rFonts w:ascii="NCWKAL+Tinos-Regular"/>
          <w:color w:val="000000"/>
          <w:spacing w:val="52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fraud or fraudulent misrepresentation; or</w:t>
      </w:r>
    </w:p>
    <w:p w14:paraId="693DA1D9" w14:textId="77777777" w:rsidR="003F6882" w:rsidRDefault="008A64E3">
      <w:pPr>
        <w:framePr w:w="9106" w:wrap="auto" w:hAnchor="text" w:x="1429" w:y="2785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c.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breach of the terms implied by se</w:t>
      </w:r>
      <w:r>
        <w:rPr>
          <w:rFonts w:ascii="NCWKAL+Tinos-Regular"/>
          <w:color w:val="000000"/>
          <w:sz w:val="21"/>
        </w:rPr>
        <w:t>ction 2 of the Supply of Goods and Services Act 1982 (title and quiet</w:t>
      </w:r>
    </w:p>
    <w:p w14:paraId="7C76FA3D" w14:textId="77777777" w:rsidR="003F6882" w:rsidRDefault="008A64E3">
      <w:pPr>
        <w:framePr w:w="9106" w:wrap="auto" w:hAnchor="text" w:x="1429" w:y="2785"/>
        <w:widowControl w:val="0"/>
        <w:autoSpaceDE w:val="0"/>
        <w:autoSpaceDN w:val="0"/>
        <w:spacing w:before="7" w:after="0" w:line="233" w:lineRule="exact"/>
        <w:ind w:left="251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possession); or</w:t>
      </w:r>
    </w:p>
    <w:p w14:paraId="7B6AF263" w14:textId="77777777" w:rsidR="003F6882" w:rsidRDefault="008A64E3">
      <w:pPr>
        <w:framePr w:w="6697" w:wrap="auto" w:hAnchor="text" w:x="1418" w:y="3370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d.</w:t>
      </w:r>
      <w:r>
        <w:rPr>
          <w:rFonts w:ascii="NCWKAL+Tinos-Regular"/>
          <w:color w:val="000000"/>
          <w:spacing w:val="52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any other liability which cannot be limited or excluded by applicable law.</w:t>
      </w:r>
    </w:p>
    <w:p w14:paraId="50E1C676" w14:textId="77777777" w:rsidR="003F6882" w:rsidRDefault="008A64E3">
      <w:pPr>
        <w:framePr w:w="10539" w:wrap="auto" w:hAnchor="text" w:x="840" w:y="3715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30.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 xml:space="preserve">Subject to the above clause and the clause above (Indemnity), neither party shall </w:t>
      </w:r>
      <w:r>
        <w:rPr>
          <w:rFonts w:ascii="NCWKAL+Tinos-Regular"/>
          <w:color w:val="000000"/>
          <w:sz w:val="21"/>
        </w:rPr>
        <w:t>have any liability to the other party,</w:t>
      </w:r>
    </w:p>
    <w:p w14:paraId="00877882" w14:textId="77777777" w:rsidR="003F6882" w:rsidRDefault="008A64E3">
      <w:pPr>
        <w:framePr w:w="10539" w:wrap="auto" w:hAnchor="text" w:x="840" w:y="3715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whether in contract, tort (including negligence), for breach of statutory duty, or otherwise, arising under or in</w:t>
      </w:r>
    </w:p>
    <w:p w14:paraId="6826CC52" w14:textId="77777777" w:rsidR="003F6882" w:rsidRDefault="008A64E3">
      <w:pPr>
        <w:framePr w:w="10539" w:wrap="auto" w:hAnchor="text" w:x="840" w:y="3715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connection with this Agreement for:</w:t>
      </w:r>
    </w:p>
    <w:p w14:paraId="33794F5E" w14:textId="77777777" w:rsidR="003F6882" w:rsidRDefault="008A64E3">
      <w:pPr>
        <w:framePr w:w="1705" w:wrap="auto" w:hAnchor="text" w:x="1429" w:y="4540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a.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loss of profits;</w:t>
      </w:r>
    </w:p>
    <w:p w14:paraId="4FE68577" w14:textId="77777777" w:rsidR="003F6882" w:rsidRDefault="008A64E3">
      <w:pPr>
        <w:framePr w:w="2567" w:wrap="auto" w:hAnchor="text" w:x="1418" w:y="4885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b.</w:t>
      </w:r>
      <w:r>
        <w:rPr>
          <w:rFonts w:ascii="NCWKAL+Tinos-Regular"/>
          <w:color w:val="000000"/>
          <w:spacing w:val="52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loss of sales or business;</w:t>
      </w:r>
    </w:p>
    <w:p w14:paraId="599B0889" w14:textId="77777777" w:rsidR="003F6882" w:rsidRDefault="008A64E3">
      <w:pPr>
        <w:framePr w:w="3162" w:wrap="auto" w:hAnchor="text" w:x="1418" w:y="5230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c.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loss of agreem</w:t>
      </w:r>
      <w:r>
        <w:rPr>
          <w:rFonts w:ascii="NCWKAL+Tinos-Regular"/>
          <w:color w:val="000000"/>
          <w:sz w:val="21"/>
        </w:rPr>
        <w:t>ents or contracts;</w:t>
      </w:r>
    </w:p>
    <w:p w14:paraId="2BA35599" w14:textId="77777777" w:rsidR="003F6882" w:rsidRDefault="008A64E3">
      <w:pPr>
        <w:framePr w:w="3162" w:wrap="auto" w:hAnchor="text" w:x="1418" w:y="5230"/>
        <w:widowControl w:val="0"/>
        <w:autoSpaceDE w:val="0"/>
        <w:autoSpaceDN w:val="0"/>
        <w:spacing w:before="112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d.</w:t>
      </w:r>
      <w:r>
        <w:rPr>
          <w:rFonts w:ascii="NCWKAL+Tinos-Regular"/>
          <w:color w:val="000000"/>
          <w:spacing w:val="52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loss of anticipated savings;</w:t>
      </w:r>
    </w:p>
    <w:p w14:paraId="3417A2A7" w14:textId="77777777" w:rsidR="003F6882" w:rsidRDefault="008A64E3">
      <w:pPr>
        <w:framePr w:w="5332" w:wrap="auto" w:hAnchor="text" w:x="1418" w:y="5920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e.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loss of or damage to goodwill;</w:t>
      </w:r>
    </w:p>
    <w:p w14:paraId="09C7B2DE" w14:textId="77777777" w:rsidR="003F6882" w:rsidRDefault="008A64E3">
      <w:pPr>
        <w:framePr w:w="5332" w:wrap="auto" w:hAnchor="text" w:x="1418" w:y="5920"/>
        <w:widowControl w:val="0"/>
        <w:autoSpaceDE w:val="0"/>
        <w:autoSpaceDN w:val="0"/>
        <w:spacing w:before="112" w:after="0" w:line="233" w:lineRule="exact"/>
        <w:ind w:left="34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f.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loss of use or corruption of software, data or information;</w:t>
      </w:r>
    </w:p>
    <w:p w14:paraId="4D25AC17" w14:textId="77777777" w:rsidR="003F6882" w:rsidRDefault="008A64E3">
      <w:pPr>
        <w:framePr w:w="5332" w:wrap="auto" w:hAnchor="text" w:x="1418" w:y="5920"/>
        <w:widowControl w:val="0"/>
        <w:autoSpaceDE w:val="0"/>
        <w:autoSpaceDN w:val="0"/>
        <w:spacing w:before="112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g.</w:t>
      </w:r>
      <w:r>
        <w:rPr>
          <w:rFonts w:ascii="NCWKAL+Tinos-Regular"/>
          <w:color w:val="000000"/>
          <w:spacing w:val="52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any indirect or consequential loss.</w:t>
      </w:r>
    </w:p>
    <w:p w14:paraId="3947C619" w14:textId="77777777" w:rsidR="003F6882" w:rsidRDefault="008A64E3">
      <w:pPr>
        <w:framePr w:w="10267" w:wrap="auto" w:hAnchor="text" w:x="840" w:y="6957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31.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 xml:space="preserve">Subject to the two preceding clauses and the clause above </w:t>
      </w:r>
      <w:r>
        <w:rPr>
          <w:rFonts w:ascii="NCWKAL+Tinos-Regular"/>
          <w:color w:val="000000"/>
          <w:spacing w:val="4"/>
          <w:sz w:val="21"/>
        </w:rPr>
        <w:t>(</w:t>
      </w:r>
      <w:r>
        <w:rPr>
          <w:rFonts w:ascii="KMBGNC+Tinos-Bold"/>
          <w:color w:val="000000"/>
          <w:sz w:val="21"/>
        </w:rPr>
        <w:t>Indemnity</w:t>
      </w:r>
      <w:r>
        <w:rPr>
          <w:rFonts w:ascii="NCWKAL+Tinos-Regular"/>
          <w:color w:val="000000"/>
          <w:sz w:val="21"/>
        </w:rPr>
        <w:t>), the total liability of</w:t>
      </w:r>
      <w:r>
        <w:rPr>
          <w:rFonts w:ascii="NCWKAL+Tinos-Regular"/>
          <w:color w:val="000000"/>
          <w:spacing w:val="55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the Supplier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for any</w:t>
      </w:r>
    </w:p>
    <w:p w14:paraId="11877B76" w14:textId="77777777" w:rsidR="003F6882" w:rsidRDefault="008A64E3">
      <w:pPr>
        <w:framePr w:w="9865" w:wrap="auto" w:hAnchor="text" w:x="1260" w:y="7197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other loss of the</w:t>
      </w:r>
      <w:r>
        <w:rPr>
          <w:rFonts w:ascii="NCWKAL+Tinos-Regular"/>
          <w:color w:val="000000"/>
          <w:spacing w:val="54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Customer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in respect of any one event or series of connected events shall not exceed</w:t>
      </w:r>
      <w:r>
        <w:rPr>
          <w:rFonts w:ascii="NCWKAL+Tinos-Regular"/>
          <w:color w:val="000000"/>
          <w:spacing w:val="58"/>
          <w:sz w:val="21"/>
        </w:rPr>
        <w:t xml:space="preserve"> </w:t>
      </w:r>
      <w:r>
        <w:rPr>
          <w:rFonts w:ascii="NCWKAL+Tinos-Regular" w:hAnsi="NCWKAL+Tinos-Regular" w:cs="NCWKAL+Tinos-Regular"/>
          <w:color w:val="000000"/>
          <w:sz w:val="21"/>
        </w:rPr>
        <w:t>£5,000,000.</w:t>
      </w:r>
    </w:p>
    <w:p w14:paraId="15981132" w14:textId="77777777" w:rsidR="003F6882" w:rsidRDefault="008A64E3">
      <w:pPr>
        <w:framePr w:w="10634" w:wrap="auto" w:hAnchor="text" w:x="840" w:y="7542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32.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The terms</w:t>
      </w:r>
      <w:r>
        <w:rPr>
          <w:rFonts w:ascii="NCWKAL+Tinos-Regular"/>
          <w:color w:val="000000"/>
          <w:spacing w:val="1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 xml:space="preserve">implied by sections 3 to 5 of the Supply of Goods and Services Act </w:t>
      </w:r>
      <w:r>
        <w:rPr>
          <w:rFonts w:ascii="NCWKAL+Tinos-Regular"/>
          <w:color w:val="000000"/>
          <w:sz w:val="21"/>
        </w:rPr>
        <w:t>1982 are, to the fullest extent permitted</w:t>
      </w:r>
    </w:p>
    <w:p w14:paraId="05D86EE7" w14:textId="77777777" w:rsidR="003F6882" w:rsidRDefault="008A64E3">
      <w:pPr>
        <w:framePr w:w="10634" w:wrap="auto" w:hAnchor="text" w:x="840" w:y="7542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by law, excluded from this Agreement.</w:t>
      </w:r>
    </w:p>
    <w:p w14:paraId="5B234F2F" w14:textId="77777777" w:rsidR="003F6882" w:rsidRDefault="008A64E3">
      <w:pPr>
        <w:framePr w:w="10668" w:wrap="auto" w:hAnchor="text" w:x="840" w:y="8127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33.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During this Agreement, the Supplier and the Customer shall each maintain in force with a reputable insurance</w:t>
      </w:r>
    </w:p>
    <w:p w14:paraId="74A1B1E9" w14:textId="77777777" w:rsidR="003F6882" w:rsidRDefault="008A64E3">
      <w:pPr>
        <w:framePr w:w="10668" w:wrap="auto" w:hAnchor="text" w:x="840" w:y="8127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 xml:space="preserve">company, insurance sufficient to indemnify risks for which </w:t>
      </w:r>
      <w:r>
        <w:rPr>
          <w:rFonts w:ascii="NCWKAL+Tinos-Regular"/>
          <w:color w:val="000000"/>
          <w:sz w:val="21"/>
        </w:rPr>
        <w:t>they may be responsible, including for their respective sub-</w:t>
      </w:r>
    </w:p>
    <w:p w14:paraId="7A3330CD" w14:textId="77777777" w:rsidR="003F6882" w:rsidRDefault="008A64E3">
      <w:pPr>
        <w:framePr w:w="10668" w:wrap="auto" w:hAnchor="text" w:x="840" w:y="8127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contractors, agents and employees, in connection with the Services and shall, on either parties' request, produce both</w:t>
      </w:r>
    </w:p>
    <w:p w14:paraId="18E41DBD" w14:textId="77777777" w:rsidR="003F6882" w:rsidRDefault="008A64E3">
      <w:pPr>
        <w:framePr w:w="10668" w:wrap="auto" w:hAnchor="text" w:x="840" w:y="8127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the insurance certificate giving details of cover and the receipt for the cu</w:t>
      </w:r>
      <w:r>
        <w:rPr>
          <w:rFonts w:ascii="NCWKAL+Tinos-Regular"/>
          <w:color w:val="000000"/>
          <w:sz w:val="21"/>
        </w:rPr>
        <w:t>rrent year's premium.</w:t>
      </w:r>
    </w:p>
    <w:p w14:paraId="0255997B" w14:textId="77777777" w:rsidR="003F6882" w:rsidRDefault="008A64E3">
      <w:pPr>
        <w:framePr w:w="1980" w:wrap="auto" w:hAnchor="text" w:x="840" w:y="9640"/>
        <w:widowControl w:val="0"/>
        <w:autoSpaceDE w:val="0"/>
        <w:autoSpaceDN w:val="0"/>
        <w:spacing w:before="0" w:after="0" w:line="299" w:lineRule="exact"/>
        <w:jc w:val="left"/>
        <w:rPr>
          <w:rFonts w:ascii="KMBGNC+Tinos-Bold"/>
          <w:color w:val="000000"/>
          <w:sz w:val="27"/>
        </w:rPr>
      </w:pPr>
      <w:r>
        <w:rPr>
          <w:rFonts w:ascii="KMBGNC+Tinos-Bold"/>
          <w:color w:val="000000"/>
          <w:sz w:val="27"/>
        </w:rPr>
        <w:t>Confidentiality</w:t>
      </w:r>
    </w:p>
    <w:p w14:paraId="28EDB18B" w14:textId="77777777" w:rsidR="003F6882" w:rsidRDefault="008A64E3">
      <w:pPr>
        <w:framePr w:w="10732" w:wrap="auto" w:hAnchor="text" w:x="840" w:y="10103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34.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Each party will only use Confidential Information to perform its obligations under the Agreement and will not cause or</w:t>
      </w:r>
    </w:p>
    <w:p w14:paraId="41C0DB45" w14:textId="77777777" w:rsidR="003F6882" w:rsidRDefault="008A64E3">
      <w:pPr>
        <w:framePr w:w="10732" w:wrap="auto" w:hAnchor="text" w:x="840" w:y="10103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allow the information to be disclosed except:</w:t>
      </w:r>
    </w:p>
    <w:p w14:paraId="1EA8B245" w14:textId="77777777" w:rsidR="003F6882" w:rsidRDefault="008A64E3">
      <w:pPr>
        <w:framePr w:w="6871" w:wrap="auto" w:hAnchor="text" w:x="1429" w:y="10688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a.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where required by law, court order or any gove</w:t>
      </w:r>
      <w:r>
        <w:rPr>
          <w:rFonts w:ascii="NCWKAL+Tinos-Regular"/>
          <w:color w:val="000000"/>
          <w:sz w:val="21"/>
        </w:rPr>
        <w:t>rnmental or regulatory body;</w:t>
      </w:r>
    </w:p>
    <w:p w14:paraId="48CBD07D" w14:textId="77777777" w:rsidR="003F6882" w:rsidRDefault="008A64E3">
      <w:pPr>
        <w:framePr w:w="10097" w:wrap="auto" w:hAnchor="text" w:x="1418" w:y="11033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b.</w:t>
      </w:r>
      <w:r>
        <w:rPr>
          <w:rFonts w:ascii="NCWKAL+Tinos-Regular"/>
          <w:color w:val="000000"/>
          <w:spacing w:val="52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to any of its employees, officers, sub-contractors, representatives or advisers who need to know the information in</w:t>
      </w:r>
    </w:p>
    <w:p w14:paraId="4E0A39EE" w14:textId="77777777" w:rsidR="003F6882" w:rsidRDefault="008A64E3">
      <w:pPr>
        <w:framePr w:w="10097" w:wrap="auto" w:hAnchor="text" w:x="1418" w:y="11033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order to discharge its obligations under the Agreement and agree only to use the information for that purpos</w:t>
      </w:r>
      <w:r>
        <w:rPr>
          <w:rFonts w:ascii="NCWKAL+Tinos-Regular"/>
          <w:color w:val="000000"/>
          <w:sz w:val="21"/>
        </w:rPr>
        <w:t>e and</w:t>
      </w:r>
    </w:p>
    <w:p w14:paraId="795D363A" w14:textId="77777777" w:rsidR="003F6882" w:rsidRDefault="008A64E3">
      <w:pPr>
        <w:framePr w:w="10097" w:wrap="auto" w:hAnchor="text" w:x="1418" w:y="11033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not to cause or allow disclosure of that information;</w:t>
      </w:r>
    </w:p>
    <w:p w14:paraId="07F635F3" w14:textId="77777777" w:rsidR="003F6882" w:rsidRDefault="008A64E3">
      <w:pPr>
        <w:framePr w:w="9962" w:wrap="auto" w:hAnchor="text" w:x="1429" w:y="11858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c.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where the information has become generally available to the public (other than as a result of disclosure in breach</w:t>
      </w:r>
    </w:p>
    <w:p w14:paraId="0B806DE4" w14:textId="77777777" w:rsidR="003F6882" w:rsidRDefault="008A64E3">
      <w:pPr>
        <w:framePr w:w="9962" w:wrap="auto" w:hAnchor="text" w:x="1429" w:y="11858"/>
        <w:widowControl w:val="0"/>
        <w:autoSpaceDE w:val="0"/>
        <w:autoSpaceDN w:val="0"/>
        <w:spacing w:before="7" w:after="0" w:line="233" w:lineRule="exact"/>
        <w:ind w:left="251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 xml:space="preserve">of the Agreement by the party or any of its employees, officers, </w:t>
      </w:r>
      <w:r>
        <w:rPr>
          <w:rFonts w:ascii="NCWKAL+Tinos-Regular"/>
          <w:color w:val="000000"/>
          <w:sz w:val="21"/>
        </w:rPr>
        <w:t>sub-contractors, representatives or advisers);</w:t>
      </w:r>
    </w:p>
    <w:p w14:paraId="590489A9" w14:textId="77777777" w:rsidR="003F6882" w:rsidRDefault="008A64E3">
      <w:pPr>
        <w:framePr w:w="9898" w:wrap="auto" w:hAnchor="text" w:x="1418" w:y="12443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d.</w:t>
      </w:r>
      <w:r>
        <w:rPr>
          <w:rFonts w:ascii="NCWKAL+Tinos-Regular"/>
          <w:color w:val="000000"/>
          <w:spacing w:val="52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where the information was available or known to it on a non-confidential basis before being disclosed under the</w:t>
      </w:r>
    </w:p>
    <w:p w14:paraId="1E21FD53" w14:textId="77777777" w:rsidR="003F6882" w:rsidRDefault="008A64E3">
      <w:pPr>
        <w:framePr w:w="9898" w:wrap="auto" w:hAnchor="text" w:x="1418" w:y="12443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Agreement; or</w:t>
      </w:r>
    </w:p>
    <w:p w14:paraId="19002655" w14:textId="77777777" w:rsidR="003F6882" w:rsidRDefault="008A64E3">
      <w:pPr>
        <w:framePr w:w="10056" w:wrap="auto" w:hAnchor="text" w:x="1429" w:y="13028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e.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 xml:space="preserve">where the information was developed by or for it independently of the </w:t>
      </w:r>
      <w:r>
        <w:rPr>
          <w:rFonts w:ascii="NCWKAL+Tinos-Regular"/>
          <w:color w:val="000000"/>
          <w:sz w:val="21"/>
        </w:rPr>
        <w:t>Agreement and is received by persons who</w:t>
      </w:r>
    </w:p>
    <w:p w14:paraId="35CB41CD" w14:textId="77777777" w:rsidR="003F6882" w:rsidRDefault="008A64E3">
      <w:pPr>
        <w:framePr w:w="10056" w:wrap="auto" w:hAnchor="text" w:x="1429" w:y="13028"/>
        <w:widowControl w:val="0"/>
        <w:autoSpaceDE w:val="0"/>
        <w:autoSpaceDN w:val="0"/>
        <w:spacing w:before="7" w:after="0" w:line="233" w:lineRule="exact"/>
        <w:ind w:left="251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are not the disclosing party.</w:t>
      </w:r>
    </w:p>
    <w:p w14:paraId="51A834C8" w14:textId="77777777" w:rsidR="003F6882" w:rsidRDefault="008A64E3">
      <w:pPr>
        <w:framePr w:w="2647" w:wrap="auto" w:hAnchor="text" w:x="840" w:y="14060"/>
        <w:widowControl w:val="0"/>
        <w:autoSpaceDE w:val="0"/>
        <w:autoSpaceDN w:val="0"/>
        <w:spacing w:before="0" w:after="0" w:line="299" w:lineRule="exact"/>
        <w:jc w:val="left"/>
        <w:rPr>
          <w:rFonts w:ascii="KMBGNC+Tinos-Bold"/>
          <w:color w:val="000000"/>
          <w:sz w:val="27"/>
        </w:rPr>
      </w:pPr>
      <w:r>
        <w:rPr>
          <w:rFonts w:ascii="KMBGNC+Tinos-Bold"/>
          <w:color w:val="000000"/>
          <w:sz w:val="27"/>
        </w:rPr>
        <w:t>Intellectual Property</w:t>
      </w:r>
    </w:p>
    <w:p w14:paraId="6C93F4B4" w14:textId="77777777" w:rsidR="003F6882" w:rsidRDefault="003F68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31F86F8" w14:textId="77777777" w:rsidR="003F6882" w:rsidRDefault="008A6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B898905" w14:textId="77777777" w:rsidR="003F6882" w:rsidRDefault="008A6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165A761D" w14:textId="77777777" w:rsidR="003F6882" w:rsidRDefault="008A64E3">
      <w:pPr>
        <w:framePr w:w="10668" w:wrap="auto" w:hAnchor="text" w:x="840" w:y="829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35.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Subject to the clause below, the Supplier reserves all Intellectual Property Rights (if any) which may subsist in any</w:t>
      </w:r>
    </w:p>
    <w:p w14:paraId="2771F34E" w14:textId="77777777" w:rsidR="003F6882" w:rsidRDefault="008A64E3">
      <w:pPr>
        <w:framePr w:w="10668" w:wrap="auto" w:hAnchor="text" w:x="840" w:y="829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Deliverables, or in connection with, the provision of the Services. The Supplier reserves the right to take such action as</w:t>
      </w:r>
    </w:p>
    <w:p w14:paraId="598FB6B9" w14:textId="77777777" w:rsidR="003F6882" w:rsidRDefault="008A64E3">
      <w:pPr>
        <w:framePr w:w="10668" w:wrap="auto" w:hAnchor="text" w:x="840" w:y="829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may be appropriate to restrain or prevent the infringement of such Intellectual Property Rights.</w:t>
      </w:r>
    </w:p>
    <w:p w14:paraId="7961CAAB" w14:textId="77777777" w:rsidR="003F6882" w:rsidRDefault="008A64E3">
      <w:pPr>
        <w:framePr w:w="10498" w:wrap="auto" w:hAnchor="text" w:x="840" w:y="1654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36.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The Supplier licenses all such r</w:t>
      </w:r>
      <w:r>
        <w:rPr>
          <w:rFonts w:ascii="NCWKAL+Tinos-Regular"/>
          <w:color w:val="000000"/>
          <w:sz w:val="21"/>
        </w:rPr>
        <w:t>ights to the Customer free of charge and on a non-exclusive, worldwide basis to such</w:t>
      </w:r>
    </w:p>
    <w:p w14:paraId="37A8FECD" w14:textId="77777777" w:rsidR="003F6882" w:rsidRDefault="008A64E3">
      <w:pPr>
        <w:framePr w:w="10498" w:wrap="auto" w:hAnchor="text" w:x="840" w:y="1654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extent as is necessary to enable the Customer to make reasonable use of the Deliverables and the Services.</w:t>
      </w:r>
    </w:p>
    <w:p w14:paraId="6943E1E6" w14:textId="77777777" w:rsidR="003F6882" w:rsidRDefault="008A64E3">
      <w:pPr>
        <w:framePr w:w="6876" w:wrap="auto" w:hAnchor="text" w:x="840" w:y="2239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37.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If this Agreement is terminated, this licence will automatic</w:t>
      </w:r>
      <w:r>
        <w:rPr>
          <w:rFonts w:ascii="NCWKAL+Tinos-Regular"/>
          <w:color w:val="000000"/>
          <w:sz w:val="21"/>
        </w:rPr>
        <w:t>ally terminate.</w:t>
      </w:r>
    </w:p>
    <w:p w14:paraId="6C3E362E" w14:textId="77777777" w:rsidR="003F6882" w:rsidRDefault="008A64E3">
      <w:pPr>
        <w:framePr w:w="2062" w:wrap="auto" w:hAnchor="text" w:x="840" w:y="3032"/>
        <w:widowControl w:val="0"/>
        <w:autoSpaceDE w:val="0"/>
        <w:autoSpaceDN w:val="0"/>
        <w:spacing w:before="0" w:after="0" w:line="299" w:lineRule="exact"/>
        <w:jc w:val="left"/>
        <w:rPr>
          <w:rFonts w:ascii="KMBGNC+Tinos-Bold"/>
          <w:color w:val="000000"/>
          <w:sz w:val="27"/>
        </w:rPr>
      </w:pPr>
      <w:r>
        <w:rPr>
          <w:rFonts w:ascii="KMBGNC+Tinos-Bold"/>
          <w:color w:val="000000"/>
          <w:sz w:val="27"/>
        </w:rPr>
        <w:t>Data Protection</w:t>
      </w:r>
    </w:p>
    <w:p w14:paraId="29B165B1" w14:textId="77777777" w:rsidR="003F6882" w:rsidRDefault="008A64E3">
      <w:pPr>
        <w:framePr w:w="10405" w:wrap="auto" w:hAnchor="text" w:x="840" w:y="3495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38.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Each party shall comply with its obligations, and may exercise its respective rights and remedies under Schedule</w:t>
      </w:r>
      <w:r>
        <w:rPr>
          <w:rFonts w:ascii="NCWKAL+Tinos-Regular"/>
          <w:color w:val="000000"/>
          <w:spacing w:val="6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4.</w:t>
      </w:r>
    </w:p>
    <w:p w14:paraId="15970F32" w14:textId="77777777" w:rsidR="003F6882" w:rsidRDefault="008A64E3">
      <w:pPr>
        <w:framePr w:w="1740" w:wrap="auto" w:hAnchor="text" w:x="840" w:y="4287"/>
        <w:widowControl w:val="0"/>
        <w:autoSpaceDE w:val="0"/>
        <w:autoSpaceDN w:val="0"/>
        <w:spacing w:before="0" w:after="0" w:line="299" w:lineRule="exact"/>
        <w:jc w:val="left"/>
        <w:rPr>
          <w:rFonts w:ascii="KMBGNC+Tinos-Bold"/>
          <w:color w:val="000000"/>
          <w:sz w:val="27"/>
        </w:rPr>
      </w:pPr>
      <w:r>
        <w:rPr>
          <w:rFonts w:ascii="KMBGNC+Tinos-Bold"/>
          <w:color w:val="000000"/>
          <w:sz w:val="27"/>
        </w:rPr>
        <w:t>Anti-Bribery</w:t>
      </w:r>
    </w:p>
    <w:p w14:paraId="5F2EA71C" w14:textId="77777777" w:rsidR="003F6882" w:rsidRDefault="008A64E3">
      <w:pPr>
        <w:framePr w:w="7145" w:wrap="auto" w:hAnchor="text" w:x="840" w:y="4750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39.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The Supplier and its agents, sub-contractors, consultants or employees shall:</w:t>
      </w:r>
    </w:p>
    <w:p w14:paraId="1BCDD4FC" w14:textId="77777777" w:rsidR="003F6882" w:rsidRDefault="008A64E3">
      <w:pPr>
        <w:framePr w:w="9497" w:wrap="auto" w:hAnchor="text" w:x="1429" w:y="5095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a.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comply with all applicable laws, regulations, statutes, and codes relating to anti-bribery and anti-corruption</w:t>
      </w:r>
    </w:p>
    <w:p w14:paraId="42708C08" w14:textId="77777777" w:rsidR="003F6882" w:rsidRDefault="008A64E3">
      <w:pPr>
        <w:framePr w:w="5855" w:wrap="auto" w:hAnchor="text" w:x="1680" w:y="5337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 xml:space="preserve">including but not limited to the Bribery Act 2010 </w:t>
      </w:r>
      <w:r>
        <w:rPr>
          <w:rFonts w:ascii="NCWKAL+Tinos-Regular"/>
          <w:color w:val="000000"/>
          <w:spacing w:val="3"/>
          <w:sz w:val="21"/>
        </w:rPr>
        <w:t>(</w:t>
      </w:r>
      <w:r>
        <w:rPr>
          <w:rFonts w:ascii="KMBGNC+Tinos-Bold"/>
          <w:color w:val="000000"/>
          <w:sz w:val="21"/>
        </w:rPr>
        <w:t>Bribery Laws</w:t>
      </w:r>
      <w:r>
        <w:rPr>
          <w:rFonts w:ascii="NCWKAL+Tinos-Regular"/>
          <w:color w:val="000000"/>
          <w:sz w:val="21"/>
        </w:rPr>
        <w:t>);</w:t>
      </w:r>
    </w:p>
    <w:p w14:paraId="72B8E97E" w14:textId="77777777" w:rsidR="003F6882" w:rsidRDefault="008A64E3">
      <w:pPr>
        <w:framePr w:w="6527" w:wrap="auto" w:hAnchor="text" w:x="1418" w:y="5682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b.</w:t>
      </w:r>
      <w:r>
        <w:rPr>
          <w:rFonts w:ascii="NCWKAL+Tinos-Regular"/>
          <w:color w:val="000000"/>
          <w:spacing w:val="52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not commit an offence under sections 1, 2 or 6 of the Bribery Act 2010;</w:t>
      </w:r>
    </w:p>
    <w:p w14:paraId="3AE277C4" w14:textId="77777777" w:rsidR="003F6882" w:rsidRDefault="008A64E3">
      <w:pPr>
        <w:framePr w:w="7535" w:wrap="auto" w:hAnchor="text" w:x="1429" w:y="6030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c.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c</w:t>
      </w:r>
      <w:r>
        <w:rPr>
          <w:rFonts w:ascii="NCWKAL+Tinos-Regular"/>
          <w:color w:val="000000"/>
          <w:sz w:val="21"/>
        </w:rPr>
        <w:t>omply with</w:t>
      </w:r>
      <w:r>
        <w:rPr>
          <w:rFonts w:ascii="NCWKAL+Tinos-Regular"/>
          <w:color w:val="000000"/>
          <w:spacing w:val="52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 xml:space="preserve">any relevant industry code related to Anti-Bribery </w:t>
      </w:r>
      <w:r>
        <w:rPr>
          <w:rFonts w:ascii="NCWKAL+Tinos-Regular"/>
          <w:color w:val="000000"/>
          <w:spacing w:val="3"/>
          <w:sz w:val="21"/>
        </w:rPr>
        <w:t>(</w:t>
      </w:r>
      <w:r>
        <w:rPr>
          <w:rFonts w:ascii="KMBGNC+Tinos-Bold"/>
          <w:color w:val="000000"/>
          <w:sz w:val="21"/>
        </w:rPr>
        <w:t>Bribery Policies</w:t>
      </w:r>
      <w:r>
        <w:rPr>
          <w:rFonts w:ascii="NCWKAL+Tinos-Regular"/>
          <w:color w:val="000000"/>
          <w:sz w:val="21"/>
        </w:rPr>
        <w:t>);</w:t>
      </w:r>
    </w:p>
    <w:p w14:paraId="1D1970BF" w14:textId="77777777" w:rsidR="003F6882" w:rsidRDefault="008A64E3">
      <w:pPr>
        <w:framePr w:w="9688" w:wrap="auto" w:hAnchor="text" w:x="1418" w:y="6375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d.</w:t>
      </w:r>
      <w:r>
        <w:rPr>
          <w:rFonts w:ascii="NCWKAL+Tinos-Regular"/>
          <w:color w:val="000000"/>
          <w:spacing w:val="52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have, maintain, and enforce throughout the term of this Agreement its own policies and procedures, to ensure</w:t>
      </w:r>
    </w:p>
    <w:p w14:paraId="7407215B" w14:textId="77777777" w:rsidR="003F6882" w:rsidRDefault="008A64E3">
      <w:pPr>
        <w:framePr w:w="9688" w:wrap="auto" w:hAnchor="text" w:x="1418" w:y="6375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 xml:space="preserve">compliance with the Bribery Laws and the Bribery </w:t>
      </w:r>
      <w:r>
        <w:rPr>
          <w:rFonts w:ascii="NCWKAL+Tinos-Regular"/>
          <w:color w:val="000000"/>
          <w:sz w:val="21"/>
        </w:rPr>
        <w:t>Policies; and</w:t>
      </w:r>
    </w:p>
    <w:p w14:paraId="50979552" w14:textId="77777777" w:rsidR="003F6882" w:rsidRDefault="008A64E3">
      <w:pPr>
        <w:framePr w:w="9799" w:wrap="auto" w:hAnchor="text" w:x="1429" w:y="6960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e.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promptly report to the Customer any request or demand for any undue financial or other advantage of any kind</w:t>
      </w:r>
    </w:p>
    <w:p w14:paraId="62484EF7" w14:textId="77777777" w:rsidR="003F6882" w:rsidRDefault="008A64E3">
      <w:pPr>
        <w:framePr w:w="9799" w:wrap="auto" w:hAnchor="text" w:x="1429" w:y="6960"/>
        <w:widowControl w:val="0"/>
        <w:autoSpaceDE w:val="0"/>
        <w:autoSpaceDN w:val="0"/>
        <w:spacing w:before="7" w:after="0" w:line="233" w:lineRule="exact"/>
        <w:ind w:left="251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received by the Supplier in connection with the performance of this Agreement.</w:t>
      </w:r>
    </w:p>
    <w:p w14:paraId="0B0A5451" w14:textId="77777777" w:rsidR="003F6882" w:rsidRDefault="008A64E3">
      <w:pPr>
        <w:framePr w:w="2115" w:wrap="auto" w:hAnchor="text" w:x="840" w:y="7992"/>
        <w:widowControl w:val="0"/>
        <w:autoSpaceDE w:val="0"/>
        <w:autoSpaceDN w:val="0"/>
        <w:spacing w:before="0" w:after="0" w:line="299" w:lineRule="exact"/>
        <w:jc w:val="left"/>
        <w:rPr>
          <w:rFonts w:ascii="KMBGNC+Tinos-Bold"/>
          <w:color w:val="000000"/>
          <w:sz w:val="27"/>
        </w:rPr>
      </w:pPr>
      <w:r>
        <w:rPr>
          <w:rFonts w:ascii="KMBGNC+Tinos-Bold"/>
          <w:color w:val="000000"/>
          <w:sz w:val="27"/>
        </w:rPr>
        <w:t>Non-Solicitation</w:t>
      </w:r>
    </w:p>
    <w:p w14:paraId="26516133" w14:textId="77777777" w:rsidR="003F6882" w:rsidRDefault="008A64E3">
      <w:pPr>
        <w:framePr w:w="10627" w:wrap="auto" w:hAnchor="text" w:x="840" w:y="8455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40.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The Customer shall not, withou</w:t>
      </w:r>
      <w:r>
        <w:rPr>
          <w:rFonts w:ascii="NCWKAL+Tinos-Regular"/>
          <w:color w:val="000000"/>
          <w:sz w:val="21"/>
        </w:rPr>
        <w:t>t the prior written consent of the Supplier, at any time from the date of this Agreement</w:t>
      </w:r>
    </w:p>
    <w:p w14:paraId="1B0A96BB" w14:textId="77777777" w:rsidR="003F6882" w:rsidRDefault="008A64E3">
      <w:pPr>
        <w:framePr w:w="10627" w:wrap="auto" w:hAnchor="text" w:x="840" w:y="8455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to the expiry of</w:t>
      </w:r>
      <w:r>
        <w:rPr>
          <w:rFonts w:ascii="NCWKAL+Tinos-Regular"/>
          <w:color w:val="000000"/>
          <w:spacing w:val="2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12 months after the last date of supply of the Services or termination of this Agreement (whichever is</w:t>
      </w:r>
    </w:p>
    <w:p w14:paraId="00453611" w14:textId="77777777" w:rsidR="003F6882" w:rsidRDefault="008A64E3">
      <w:pPr>
        <w:framePr w:w="10627" w:wrap="auto" w:hAnchor="text" w:x="840" w:y="8455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the latest), solicit or entice away from the Su</w:t>
      </w:r>
      <w:r>
        <w:rPr>
          <w:rFonts w:ascii="NCWKAL+Tinos-Regular"/>
          <w:color w:val="000000"/>
          <w:sz w:val="21"/>
        </w:rPr>
        <w:t>pplier or employ or attempt to employ any person who is, or has been,</w:t>
      </w:r>
    </w:p>
    <w:p w14:paraId="7A37CB24" w14:textId="77777777" w:rsidR="003F6882" w:rsidRDefault="008A64E3">
      <w:pPr>
        <w:framePr w:w="10627" w:wrap="auto" w:hAnchor="text" w:x="840" w:y="8455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engaged as an employee, consultant or sub-contractor of the Supplier in the provision of the Services.</w:t>
      </w:r>
    </w:p>
    <w:p w14:paraId="49792149" w14:textId="77777777" w:rsidR="003F6882" w:rsidRDefault="008A64E3">
      <w:pPr>
        <w:framePr w:w="5909" w:wrap="auto" w:hAnchor="text" w:x="840" w:y="9968"/>
        <w:widowControl w:val="0"/>
        <w:autoSpaceDE w:val="0"/>
        <w:autoSpaceDN w:val="0"/>
        <w:spacing w:before="0" w:after="0" w:line="299" w:lineRule="exact"/>
        <w:jc w:val="left"/>
        <w:rPr>
          <w:rFonts w:ascii="KMBGNC+Tinos-Bold"/>
          <w:color w:val="000000"/>
          <w:sz w:val="27"/>
        </w:rPr>
      </w:pPr>
      <w:r>
        <w:rPr>
          <w:rFonts w:ascii="KMBGNC+Tinos-Bold"/>
          <w:color w:val="000000"/>
          <w:sz w:val="27"/>
        </w:rPr>
        <w:t>Circumstances beyond the control of either party</w:t>
      </w:r>
    </w:p>
    <w:p w14:paraId="46FEC376" w14:textId="77777777" w:rsidR="003F6882" w:rsidRDefault="008A64E3">
      <w:pPr>
        <w:framePr w:w="10620" w:wrap="auto" w:hAnchor="text" w:x="840" w:y="10431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41.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 xml:space="preserve">Neither party shall be </w:t>
      </w:r>
      <w:r>
        <w:rPr>
          <w:rFonts w:ascii="NCWKAL+Tinos-Regular"/>
          <w:color w:val="000000"/>
          <w:sz w:val="21"/>
        </w:rPr>
        <w:t>liable for any failure or delay in performing their obligations where such failure or delay results</w:t>
      </w:r>
    </w:p>
    <w:p w14:paraId="369D6CD2" w14:textId="77777777" w:rsidR="003F6882" w:rsidRDefault="008A64E3">
      <w:pPr>
        <w:framePr w:w="10620" w:wrap="auto" w:hAnchor="text" w:x="840" w:y="10431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from any cause that is beyond the reasonable control of that party.</w:t>
      </w:r>
    </w:p>
    <w:p w14:paraId="50647DCB" w14:textId="77777777" w:rsidR="003F6882" w:rsidRDefault="008A64E3">
      <w:pPr>
        <w:framePr w:w="10680" w:wrap="auto" w:hAnchor="text" w:x="840" w:y="11016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42.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Such causes include, but are not limited to: power failure, Internet Service Provide</w:t>
      </w:r>
      <w:r>
        <w:rPr>
          <w:rFonts w:ascii="NCWKAL+Tinos-Regular"/>
          <w:color w:val="000000"/>
          <w:sz w:val="21"/>
        </w:rPr>
        <w:t>r failure, acts of God, epidemic,</w:t>
      </w:r>
    </w:p>
    <w:p w14:paraId="3A3AB5DB" w14:textId="77777777" w:rsidR="003F6882" w:rsidRDefault="008A64E3">
      <w:pPr>
        <w:framePr w:w="10680" w:wrap="auto" w:hAnchor="text" w:x="840" w:y="11016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pandemic, civil unrest, fire, flood, droughts, storms, earthquakes, collapse of buildings, explosion or accident, acts of</w:t>
      </w:r>
    </w:p>
    <w:p w14:paraId="795F559E" w14:textId="77777777" w:rsidR="003F6882" w:rsidRDefault="008A64E3">
      <w:pPr>
        <w:framePr w:w="10680" w:wrap="auto" w:hAnchor="text" w:x="840" w:y="11016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terrorism, acts of war, governmental action, any law or any action taken by a government or public a</w:t>
      </w:r>
      <w:r>
        <w:rPr>
          <w:rFonts w:ascii="NCWKAL+Tinos-Regular"/>
          <w:color w:val="000000"/>
          <w:sz w:val="21"/>
        </w:rPr>
        <w:t>uthority, including</w:t>
      </w:r>
    </w:p>
    <w:p w14:paraId="59647E0A" w14:textId="77777777" w:rsidR="003F6882" w:rsidRDefault="008A64E3">
      <w:pPr>
        <w:framePr w:w="10680" w:wrap="auto" w:hAnchor="text" w:x="840" w:y="11016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without limitation imposing an export or import restriction, quota or prohibition, or any other event that is beyond the</w:t>
      </w:r>
    </w:p>
    <w:p w14:paraId="7F443858" w14:textId="77777777" w:rsidR="003F6882" w:rsidRDefault="008A64E3">
      <w:pPr>
        <w:framePr w:w="10680" w:wrap="auto" w:hAnchor="text" w:x="840" w:y="11016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control of the party in question.</w:t>
      </w:r>
    </w:p>
    <w:p w14:paraId="77328BB1" w14:textId="77777777" w:rsidR="003F6882" w:rsidRDefault="008A64E3">
      <w:pPr>
        <w:framePr w:w="10736" w:wrap="auto" w:hAnchor="text" w:x="840" w:y="12321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43.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The party affected by a circumstance beyond its control shall use all reasona</w:t>
      </w:r>
      <w:r>
        <w:rPr>
          <w:rFonts w:ascii="NCWKAL+Tinos-Regular"/>
          <w:color w:val="000000"/>
          <w:sz w:val="21"/>
        </w:rPr>
        <w:t>ble endeavours to mitigate the effect of the</w:t>
      </w:r>
    </w:p>
    <w:p w14:paraId="6925EBBA" w14:textId="77777777" w:rsidR="003F6882" w:rsidRDefault="008A64E3">
      <w:pPr>
        <w:framePr w:w="10736" w:wrap="auto" w:hAnchor="text" w:x="840" w:y="12321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force majeure upon the performance of its obligations.</w:t>
      </w:r>
    </w:p>
    <w:p w14:paraId="6ED12418" w14:textId="77777777" w:rsidR="003F6882" w:rsidRDefault="008A64E3">
      <w:pPr>
        <w:framePr w:w="10661" w:wrap="auto" w:hAnchor="text" w:x="840" w:y="12906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44.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The corresponding obligations of the other party will be suspended to the same extent as those of the party affected by</w:t>
      </w:r>
    </w:p>
    <w:p w14:paraId="6862B1A4" w14:textId="77777777" w:rsidR="003F6882" w:rsidRDefault="008A64E3">
      <w:pPr>
        <w:framePr w:w="10661" w:wrap="auto" w:hAnchor="text" w:x="840" w:y="12906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a force majeure event.</w:t>
      </w:r>
    </w:p>
    <w:p w14:paraId="2D45C369" w14:textId="77777777" w:rsidR="003F6882" w:rsidRDefault="008A64E3">
      <w:pPr>
        <w:framePr w:w="10666" w:wrap="auto" w:hAnchor="text" w:x="840" w:y="13491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45.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 xml:space="preserve">If </w:t>
      </w:r>
      <w:r>
        <w:rPr>
          <w:rFonts w:ascii="NCWKAL+Tinos-Regular"/>
          <w:color w:val="000000"/>
          <w:sz w:val="21"/>
        </w:rPr>
        <w:t>the delay continues for a period of 90 days, either party may terminate or cancel the Services to be carried out under</w:t>
      </w:r>
    </w:p>
    <w:p w14:paraId="68665D06" w14:textId="77777777" w:rsidR="003F6882" w:rsidRDefault="008A64E3">
      <w:pPr>
        <w:framePr w:w="10666" w:wrap="auto" w:hAnchor="text" w:x="840" w:y="13491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this Agreement.</w:t>
      </w:r>
    </w:p>
    <w:p w14:paraId="3A0B8CC4" w14:textId="77777777" w:rsidR="003F6882" w:rsidRDefault="008A64E3">
      <w:pPr>
        <w:framePr w:w="1695" w:wrap="auto" w:hAnchor="text" w:x="840" w:y="14523"/>
        <w:widowControl w:val="0"/>
        <w:autoSpaceDE w:val="0"/>
        <w:autoSpaceDN w:val="0"/>
        <w:spacing w:before="0" w:after="0" w:line="299" w:lineRule="exact"/>
        <w:jc w:val="left"/>
        <w:rPr>
          <w:rFonts w:ascii="KMBGNC+Tinos-Bold"/>
          <w:color w:val="000000"/>
          <w:sz w:val="27"/>
        </w:rPr>
      </w:pPr>
      <w:r>
        <w:rPr>
          <w:rFonts w:ascii="KMBGNC+Tinos-Bold"/>
          <w:color w:val="000000"/>
          <w:sz w:val="27"/>
        </w:rPr>
        <w:t>Termination</w:t>
      </w:r>
    </w:p>
    <w:p w14:paraId="4A878155" w14:textId="77777777" w:rsidR="003F6882" w:rsidRDefault="003F68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B797AD6" w14:textId="77777777" w:rsidR="003F6882" w:rsidRDefault="008A6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E6A3F3C" w14:textId="77777777" w:rsidR="003F6882" w:rsidRDefault="008A6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1D088BF5" w14:textId="77777777" w:rsidR="003F6882" w:rsidRDefault="008A64E3">
      <w:pPr>
        <w:framePr w:w="10148" w:wrap="auto" w:hAnchor="text" w:x="840" w:y="862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46.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Either party may terminate this Agreement by giving the other party</w:t>
      </w:r>
      <w:r>
        <w:rPr>
          <w:rFonts w:ascii="NCWKAL+Tinos-Regular"/>
          <w:color w:val="000000"/>
          <w:spacing w:val="5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4</w:t>
      </w:r>
      <w:r>
        <w:rPr>
          <w:rFonts w:ascii="NCWKAL+Tinos-Regular"/>
          <w:color w:val="000000"/>
          <w:spacing w:val="52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weeks'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prior written notice.</w:t>
      </w:r>
    </w:p>
    <w:p w14:paraId="6BEE0174" w14:textId="77777777" w:rsidR="003F6882" w:rsidRDefault="008A64E3">
      <w:pPr>
        <w:framePr w:w="10148" w:wrap="auto" w:hAnchor="text" w:x="840" w:y="862"/>
        <w:widowControl w:val="0"/>
        <w:autoSpaceDE w:val="0"/>
        <w:autoSpaceDN w:val="0"/>
        <w:spacing w:before="112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47.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A party may terminate the Agreement immediately by giving written notice to the other party if that other party:</w:t>
      </w:r>
    </w:p>
    <w:p w14:paraId="24BABBF9" w14:textId="77777777" w:rsidR="003F6882" w:rsidRDefault="008A64E3">
      <w:pPr>
        <w:framePr w:w="10148" w:wrap="auto" w:hAnchor="text" w:x="840" w:y="862"/>
        <w:widowControl w:val="0"/>
        <w:autoSpaceDE w:val="0"/>
        <w:autoSpaceDN w:val="0"/>
        <w:spacing w:before="112" w:after="0" w:line="233" w:lineRule="exact"/>
        <w:ind w:left="589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a.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does not pay any sum due to it under the Agreement within</w:t>
      </w:r>
      <w:r>
        <w:rPr>
          <w:rFonts w:ascii="NCWKAL+Tinos-Regular"/>
          <w:color w:val="000000"/>
          <w:spacing w:val="5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90 days of the due date for payment;</w:t>
      </w:r>
    </w:p>
    <w:p w14:paraId="2ACA0A9D" w14:textId="77777777" w:rsidR="003F6882" w:rsidRDefault="008A64E3">
      <w:pPr>
        <w:framePr w:w="9910" w:wrap="auto" w:hAnchor="text" w:x="1418" w:y="1897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b.</w:t>
      </w:r>
      <w:r>
        <w:rPr>
          <w:rFonts w:ascii="NCWKAL+Tinos-Regular"/>
          <w:color w:val="000000"/>
          <w:spacing w:val="52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commits a</w:t>
      </w:r>
      <w:r>
        <w:rPr>
          <w:rFonts w:ascii="NCWKAL+Tinos-Regular"/>
          <w:color w:val="000000"/>
          <w:sz w:val="21"/>
        </w:rPr>
        <w:t xml:space="preserve"> material breach of the Agreement which, if capable of remedy, it fails to remedy within 30 days after</w:t>
      </w:r>
    </w:p>
    <w:p w14:paraId="2405E3A2" w14:textId="77777777" w:rsidR="003F6882" w:rsidRDefault="008A64E3">
      <w:pPr>
        <w:framePr w:w="9910" w:wrap="auto" w:hAnchor="text" w:x="1418" w:y="1897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being given written notice specifying full particulars of the breach and requiring it to be remedied);</w:t>
      </w:r>
    </w:p>
    <w:p w14:paraId="10FA72FB" w14:textId="77777777" w:rsidR="003F6882" w:rsidRDefault="008A64E3">
      <w:pPr>
        <w:framePr w:w="4620" w:wrap="auto" w:hAnchor="text" w:x="1429" w:y="2482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c.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persistently breaches any term of the Agreement</w:t>
      </w:r>
      <w:r>
        <w:rPr>
          <w:rFonts w:ascii="NCWKAL+Tinos-Regular"/>
          <w:color w:val="000000"/>
          <w:sz w:val="21"/>
        </w:rPr>
        <w:t>;</w:t>
      </w:r>
    </w:p>
    <w:p w14:paraId="7319B257" w14:textId="77777777" w:rsidR="003F6882" w:rsidRDefault="008A64E3">
      <w:pPr>
        <w:framePr w:w="10016" w:wrap="auto" w:hAnchor="text" w:x="1418" w:y="2827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d.</w:t>
      </w:r>
      <w:r>
        <w:rPr>
          <w:rFonts w:ascii="NCWKAL+Tinos-Regular"/>
          <w:color w:val="000000"/>
          <w:spacing w:val="52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is dissolved, ceases to conduct substantially all of its business or becomes unable to pay its debts as they fall due;</w:t>
      </w:r>
    </w:p>
    <w:p w14:paraId="3BDBA56C" w14:textId="77777777" w:rsidR="003F6882" w:rsidRDefault="008A64E3">
      <w:pPr>
        <w:framePr w:w="10016" w:wrap="auto" w:hAnchor="text" w:x="1418" w:y="2827"/>
        <w:widowControl w:val="0"/>
        <w:autoSpaceDE w:val="0"/>
        <w:autoSpaceDN w:val="0"/>
        <w:spacing w:before="112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e.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is a company over any of whose assets or property a receiver is appointed;</w:t>
      </w:r>
    </w:p>
    <w:p w14:paraId="7465F6C6" w14:textId="77777777" w:rsidR="003F6882" w:rsidRDefault="008A64E3">
      <w:pPr>
        <w:framePr w:w="9963" w:wrap="auto" w:hAnchor="text" w:x="1452" w:y="3517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f.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 xml:space="preserve">makes any voluntary arrangement with its </w:t>
      </w:r>
      <w:r>
        <w:rPr>
          <w:rFonts w:ascii="NCWKAL+Tinos-Regular"/>
          <w:color w:val="000000"/>
          <w:sz w:val="21"/>
        </w:rPr>
        <w:t>creditors or (if a company) becomes subject to an administration order</w:t>
      </w:r>
    </w:p>
    <w:p w14:paraId="06B90245" w14:textId="77777777" w:rsidR="003F6882" w:rsidRDefault="008A64E3">
      <w:pPr>
        <w:framePr w:w="9963" w:wrap="auto" w:hAnchor="text" w:x="1452" w:y="3517"/>
        <w:widowControl w:val="0"/>
        <w:autoSpaceDE w:val="0"/>
        <w:autoSpaceDN w:val="0"/>
        <w:spacing w:before="7" w:after="0" w:line="233" w:lineRule="exact"/>
        <w:ind w:left="228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(within the meaning of the Insolvency Act 1986);</w:t>
      </w:r>
    </w:p>
    <w:p w14:paraId="0298B9C2" w14:textId="77777777" w:rsidR="003F6882" w:rsidRDefault="008A64E3">
      <w:pPr>
        <w:framePr w:w="9641" w:wrap="auto" w:hAnchor="text" w:x="1418" w:y="4102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g.</w:t>
      </w:r>
      <w:r>
        <w:rPr>
          <w:rFonts w:ascii="NCWKAL+Tinos-Regular"/>
          <w:color w:val="000000"/>
          <w:spacing w:val="52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(if an individual or firm) has a bankruptcy order made against it or (if a company) goes into liquidation;</w:t>
      </w:r>
    </w:p>
    <w:p w14:paraId="381AECCB" w14:textId="77777777" w:rsidR="003F6882" w:rsidRDefault="008A64E3">
      <w:pPr>
        <w:framePr w:w="9641" w:wrap="auto" w:hAnchor="text" w:x="1418" w:y="4102"/>
        <w:widowControl w:val="0"/>
        <w:autoSpaceDE w:val="0"/>
        <w:autoSpaceDN w:val="0"/>
        <w:spacing w:before="112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h.</w:t>
      </w:r>
      <w:r>
        <w:rPr>
          <w:rFonts w:ascii="NCWKAL+Tinos-Regular"/>
          <w:color w:val="000000"/>
          <w:spacing w:val="52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undergoes a change of c</w:t>
      </w:r>
      <w:r>
        <w:rPr>
          <w:rFonts w:ascii="NCWKAL+Tinos-Regular"/>
          <w:color w:val="000000"/>
          <w:sz w:val="21"/>
        </w:rPr>
        <w:t>ontrol (within the meaning of section 1124 of the Corporation Tax Act 2010); or</w:t>
      </w:r>
    </w:p>
    <w:p w14:paraId="7BFAECC1" w14:textId="77777777" w:rsidR="003F6882" w:rsidRDefault="008A64E3">
      <w:pPr>
        <w:framePr w:w="9641" w:wrap="auto" w:hAnchor="text" w:x="1418" w:y="4102"/>
        <w:widowControl w:val="0"/>
        <w:autoSpaceDE w:val="0"/>
        <w:autoSpaceDN w:val="0"/>
        <w:spacing w:before="112" w:after="0" w:line="233" w:lineRule="exact"/>
        <w:ind w:left="46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i.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(if an individual) dies or as a result of illness or incapacity becomes incapable of managing their own affairs.</w:t>
      </w:r>
    </w:p>
    <w:p w14:paraId="6459A41E" w14:textId="77777777" w:rsidR="003F6882" w:rsidRDefault="008A64E3">
      <w:pPr>
        <w:framePr w:w="3675" w:wrap="auto" w:hAnchor="text" w:x="840" w:y="5585"/>
        <w:widowControl w:val="0"/>
        <w:autoSpaceDE w:val="0"/>
        <w:autoSpaceDN w:val="0"/>
        <w:spacing w:before="0" w:after="0" w:line="299" w:lineRule="exact"/>
        <w:jc w:val="left"/>
        <w:rPr>
          <w:rFonts w:ascii="KMBGNC+Tinos-Bold"/>
          <w:color w:val="000000"/>
          <w:sz w:val="27"/>
        </w:rPr>
      </w:pPr>
      <w:r>
        <w:rPr>
          <w:rFonts w:ascii="KMBGNC+Tinos-Bold"/>
          <w:color w:val="000000"/>
          <w:sz w:val="27"/>
        </w:rPr>
        <w:t>Consequences of Termination</w:t>
      </w:r>
    </w:p>
    <w:p w14:paraId="5DFA046A" w14:textId="77777777" w:rsidR="003F6882" w:rsidRDefault="008A64E3">
      <w:pPr>
        <w:framePr w:w="4444" w:wrap="auto" w:hAnchor="text" w:x="840" w:y="6048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48.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 xml:space="preserve">On termination or expiry of </w:t>
      </w:r>
      <w:r>
        <w:rPr>
          <w:rFonts w:ascii="NCWKAL+Tinos-Regular"/>
          <w:color w:val="000000"/>
          <w:sz w:val="21"/>
        </w:rPr>
        <w:t>this Agreement:</w:t>
      </w:r>
    </w:p>
    <w:p w14:paraId="5B883777" w14:textId="77777777" w:rsidR="003F6882" w:rsidRDefault="008A64E3">
      <w:pPr>
        <w:framePr w:w="9932" w:wrap="auto" w:hAnchor="text" w:x="1429" w:y="6393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a.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the Customer shall immediately pay to the Supplier all of the Supplier's outstanding unpaid invoices and interest</w:t>
      </w:r>
    </w:p>
    <w:p w14:paraId="13C4ABB9" w14:textId="77777777" w:rsidR="003F6882" w:rsidRDefault="008A64E3">
      <w:pPr>
        <w:framePr w:w="9932" w:wrap="auto" w:hAnchor="text" w:x="1429" w:y="6393"/>
        <w:widowControl w:val="0"/>
        <w:autoSpaceDE w:val="0"/>
        <w:autoSpaceDN w:val="0"/>
        <w:spacing w:before="7" w:after="0" w:line="233" w:lineRule="exact"/>
        <w:ind w:left="251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and, in respect of Services supplied but for which no invoice has been submitted, the Supplier may submit an</w:t>
      </w:r>
    </w:p>
    <w:p w14:paraId="7AFC835D" w14:textId="77777777" w:rsidR="003F6882" w:rsidRDefault="008A64E3">
      <w:pPr>
        <w:framePr w:w="9932" w:wrap="auto" w:hAnchor="text" w:x="1429" w:y="6393"/>
        <w:widowControl w:val="0"/>
        <w:autoSpaceDE w:val="0"/>
        <w:autoSpaceDN w:val="0"/>
        <w:spacing w:before="7" w:after="0" w:line="233" w:lineRule="exact"/>
        <w:ind w:left="251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invoice, which shall be payable immediately on receipt;</w:t>
      </w:r>
    </w:p>
    <w:p w14:paraId="4448789A" w14:textId="77777777" w:rsidR="003F6882" w:rsidRDefault="008A64E3">
      <w:pPr>
        <w:framePr w:w="10138" w:wrap="auto" w:hAnchor="text" w:x="1418" w:y="7218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b.</w:t>
      </w:r>
      <w:r>
        <w:rPr>
          <w:rFonts w:ascii="NCWKAL+Tinos-Regular"/>
          <w:color w:val="000000"/>
          <w:spacing w:val="52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the Customer shall, within a reasonable time, return all of the Supplier's Equipment and any relevant Deliverables</w:t>
      </w:r>
    </w:p>
    <w:p w14:paraId="2B47827D" w14:textId="77777777" w:rsidR="003F6882" w:rsidRDefault="008A64E3">
      <w:pPr>
        <w:framePr w:w="10138" w:wrap="auto" w:hAnchor="text" w:x="1418" w:y="7218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remaining the property of the Supplier.</w:t>
      </w:r>
      <w:r>
        <w:rPr>
          <w:rFonts w:ascii="NCWKAL+Tinos-Regular"/>
          <w:color w:val="000000"/>
          <w:spacing w:val="52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Until they have been returned or repossess</w:t>
      </w:r>
      <w:r>
        <w:rPr>
          <w:rFonts w:ascii="NCWKAL+Tinos-Regular"/>
          <w:color w:val="000000"/>
          <w:sz w:val="21"/>
        </w:rPr>
        <w:t>ed, the Customer shall be solely</w:t>
      </w:r>
    </w:p>
    <w:p w14:paraId="7165C761" w14:textId="77777777" w:rsidR="003F6882" w:rsidRDefault="008A64E3">
      <w:pPr>
        <w:framePr w:w="10138" w:wrap="auto" w:hAnchor="text" w:x="1418" w:y="7218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responsible for their safe keeping.</w:t>
      </w:r>
    </w:p>
    <w:p w14:paraId="689EC980" w14:textId="77777777" w:rsidR="003F6882" w:rsidRDefault="008A64E3">
      <w:pPr>
        <w:framePr w:w="10621" w:wrap="auto" w:hAnchor="text" w:x="840" w:y="8043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49.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Termination or expiry of the Agreement shall not affect any rights, remedies, obligations or liabilities of the parties</w:t>
      </w:r>
    </w:p>
    <w:p w14:paraId="2EA517AE" w14:textId="77777777" w:rsidR="003F6882" w:rsidRDefault="008A64E3">
      <w:pPr>
        <w:framePr w:w="10621" w:wrap="auto" w:hAnchor="text" w:x="840" w:y="8043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that have accrued up to the date of termination or expiry, incl</w:t>
      </w:r>
      <w:r>
        <w:rPr>
          <w:rFonts w:ascii="NCWKAL+Tinos-Regular"/>
          <w:color w:val="000000"/>
          <w:sz w:val="21"/>
        </w:rPr>
        <w:t>uding the right to claim damages in respect of any breach</w:t>
      </w:r>
    </w:p>
    <w:p w14:paraId="0E8A426F" w14:textId="77777777" w:rsidR="003F6882" w:rsidRDefault="008A64E3">
      <w:pPr>
        <w:framePr w:w="10621" w:wrap="auto" w:hAnchor="text" w:x="840" w:y="8043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of the agreement which existed at or before the date of termination or expiry.</w:t>
      </w:r>
    </w:p>
    <w:p w14:paraId="69235617" w14:textId="77777777" w:rsidR="003F6882" w:rsidRDefault="008A64E3">
      <w:pPr>
        <w:framePr w:w="9763" w:wrap="auto" w:hAnchor="text" w:x="840" w:y="8868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50.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Other than as set out in the Agreement, neither party shall have any further obligation to the other under the</w:t>
      </w:r>
    </w:p>
    <w:p w14:paraId="0BAAB249" w14:textId="77777777" w:rsidR="003F6882" w:rsidRDefault="008A64E3">
      <w:pPr>
        <w:framePr w:w="9763" w:wrap="auto" w:hAnchor="text" w:x="840" w:y="8868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Agreement after its termination.</w:t>
      </w:r>
    </w:p>
    <w:p w14:paraId="2E864CA6" w14:textId="77777777" w:rsidR="003F6882" w:rsidRDefault="008A64E3">
      <w:pPr>
        <w:framePr w:w="1170" w:wrap="auto" w:hAnchor="text" w:x="840" w:y="9900"/>
        <w:widowControl w:val="0"/>
        <w:autoSpaceDE w:val="0"/>
        <w:autoSpaceDN w:val="0"/>
        <w:spacing w:before="0" w:after="0" w:line="299" w:lineRule="exact"/>
        <w:jc w:val="left"/>
        <w:rPr>
          <w:rFonts w:ascii="KMBGNC+Tinos-Bold"/>
          <w:color w:val="000000"/>
          <w:sz w:val="27"/>
        </w:rPr>
      </w:pPr>
      <w:r>
        <w:rPr>
          <w:rFonts w:ascii="KMBGNC+Tinos-Bold"/>
          <w:color w:val="000000"/>
          <w:sz w:val="27"/>
        </w:rPr>
        <w:t>General</w:t>
      </w:r>
    </w:p>
    <w:p w14:paraId="713743A2" w14:textId="77777777" w:rsidR="003F6882" w:rsidRDefault="008A64E3">
      <w:pPr>
        <w:framePr w:w="10698" w:wrap="auto" w:hAnchor="text" w:x="840" w:y="10363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51.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This Agreement contains the whole agreement between the parties relating to its subject matter and supersedes all</w:t>
      </w:r>
    </w:p>
    <w:p w14:paraId="702A9B0E" w14:textId="77777777" w:rsidR="003F6882" w:rsidRDefault="008A64E3">
      <w:pPr>
        <w:framePr w:w="10698" w:wrap="auto" w:hAnchor="text" w:x="840" w:y="10363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prior discussions, arrangements or agreements that might have taken place in relation to the Agre</w:t>
      </w:r>
      <w:r>
        <w:rPr>
          <w:rFonts w:ascii="NCWKAL+Tinos-Regular"/>
          <w:color w:val="000000"/>
          <w:sz w:val="21"/>
        </w:rPr>
        <w:t>ement. Nothing in this</w:t>
      </w:r>
    </w:p>
    <w:p w14:paraId="2D8B5602" w14:textId="77777777" w:rsidR="003F6882" w:rsidRDefault="008A64E3">
      <w:pPr>
        <w:framePr w:w="10698" w:wrap="auto" w:hAnchor="text" w:x="840" w:y="10363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clause limits or excludes any liability for fraud or fraudulent misrepresentation.</w:t>
      </w:r>
    </w:p>
    <w:p w14:paraId="556F502F" w14:textId="77777777" w:rsidR="003F6882" w:rsidRDefault="008A64E3">
      <w:pPr>
        <w:framePr w:w="10719" w:wrap="auto" w:hAnchor="text" w:x="840" w:y="11188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52.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No party may assign, transfer or sub-contract to any third party the benefit and/or burden of the Agreement without the</w:t>
      </w:r>
    </w:p>
    <w:p w14:paraId="2A640387" w14:textId="77777777" w:rsidR="003F6882" w:rsidRDefault="008A64E3">
      <w:pPr>
        <w:framePr w:w="10719" w:wrap="auto" w:hAnchor="text" w:x="840" w:y="11188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prior written consent (not</w:t>
      </w:r>
      <w:r>
        <w:rPr>
          <w:rFonts w:ascii="NCWKAL+Tinos-Regular"/>
          <w:color w:val="000000"/>
          <w:sz w:val="21"/>
        </w:rPr>
        <w:t xml:space="preserve"> to be unreasonably withheld) of the other party.</w:t>
      </w:r>
    </w:p>
    <w:p w14:paraId="59E80D76" w14:textId="77777777" w:rsidR="003F6882" w:rsidRDefault="008A64E3">
      <w:pPr>
        <w:framePr w:w="10440" w:wrap="auto" w:hAnchor="text" w:x="840" w:y="11773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53.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No variation of the Agreement will be valid or binding unless it is recorded in writing and signed by or on behalf of</w:t>
      </w:r>
    </w:p>
    <w:p w14:paraId="36594348" w14:textId="77777777" w:rsidR="003F6882" w:rsidRDefault="008A64E3">
      <w:pPr>
        <w:framePr w:w="10440" w:wrap="auto" w:hAnchor="text" w:x="840" w:y="11773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both parties.</w:t>
      </w:r>
    </w:p>
    <w:p w14:paraId="1976EBB6" w14:textId="77777777" w:rsidR="003F6882" w:rsidRDefault="008A64E3">
      <w:pPr>
        <w:framePr w:w="10543" w:wrap="auto" w:hAnchor="text" w:x="840" w:y="12358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54.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The Contracts (Rights of Third Parties) Act 1999</w:t>
      </w:r>
      <w:r>
        <w:rPr>
          <w:rFonts w:ascii="NCWKAL+Tinos-Regular"/>
          <w:color w:val="000000"/>
          <w:spacing w:val="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 xml:space="preserve">does not </w:t>
      </w:r>
      <w:r>
        <w:rPr>
          <w:rFonts w:ascii="NCWKAL+Tinos-Regular"/>
          <w:color w:val="000000"/>
          <w:sz w:val="21"/>
        </w:rPr>
        <w:t>apply to the Agreement and no third party has any right to</w:t>
      </w:r>
    </w:p>
    <w:p w14:paraId="023D74B2" w14:textId="77777777" w:rsidR="003F6882" w:rsidRDefault="008A64E3">
      <w:pPr>
        <w:framePr w:w="10543" w:wrap="auto" w:hAnchor="text" w:x="840" w:y="12358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enforce or rely on any provision of the Agreement.</w:t>
      </w:r>
    </w:p>
    <w:p w14:paraId="0AB28066" w14:textId="77777777" w:rsidR="003F6882" w:rsidRDefault="008A64E3">
      <w:pPr>
        <w:framePr w:w="10206" w:wrap="auto" w:hAnchor="text" w:x="840" w:y="12943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55.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Unless otherwise agreed, no delay, act or omission by a party in exercising any right or remedy will be deemed a</w:t>
      </w:r>
    </w:p>
    <w:p w14:paraId="7CF47137" w14:textId="77777777" w:rsidR="003F6882" w:rsidRDefault="008A64E3">
      <w:pPr>
        <w:framePr w:w="10206" w:wrap="auto" w:hAnchor="text" w:x="840" w:y="12943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waiver of that, or any other,</w:t>
      </w:r>
      <w:r>
        <w:rPr>
          <w:rFonts w:ascii="NCWKAL+Tinos-Regular"/>
          <w:color w:val="000000"/>
          <w:sz w:val="21"/>
        </w:rPr>
        <w:t xml:space="preserve"> right or remedy.</w:t>
      </w:r>
    </w:p>
    <w:p w14:paraId="48A8499A" w14:textId="77777777" w:rsidR="003F6882" w:rsidRDefault="008A64E3">
      <w:pPr>
        <w:framePr w:w="9508" w:wrap="auto" w:hAnchor="text" w:x="840" w:y="13528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56.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A provision which by its intent or terms is meant to survive the termination of the Agreement will do so.</w:t>
      </w:r>
    </w:p>
    <w:p w14:paraId="7B1C6299" w14:textId="77777777" w:rsidR="003F6882" w:rsidRDefault="008A64E3">
      <w:pPr>
        <w:framePr w:w="10406" w:wrap="auto" w:hAnchor="text" w:x="840" w:y="13873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57.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If any court or competent authority finds that any provision (or part) of the Agreement is invalid, illegal or</w:t>
      </w:r>
    </w:p>
    <w:p w14:paraId="0AFF76A1" w14:textId="77777777" w:rsidR="003F6882" w:rsidRDefault="008A64E3">
      <w:pPr>
        <w:framePr w:w="10406" w:wrap="auto" w:hAnchor="text" w:x="840" w:y="13873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unenforceable, that provision or part-provision will, to the extent required, be deemed to be deleted, and the validity</w:t>
      </w:r>
    </w:p>
    <w:p w14:paraId="0576B976" w14:textId="77777777" w:rsidR="003F6882" w:rsidRDefault="008A64E3">
      <w:pPr>
        <w:framePr w:w="10406" w:wrap="auto" w:hAnchor="text" w:x="840" w:y="13873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and enforceability of the other provisions of the Agreement will not be affected.</w:t>
      </w:r>
    </w:p>
    <w:p w14:paraId="6F33FFDF" w14:textId="77777777" w:rsidR="003F6882" w:rsidRDefault="003F68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8EC01B4" w14:textId="77777777" w:rsidR="003F6882" w:rsidRDefault="008A6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10A1B40" w14:textId="77777777" w:rsidR="003F6882" w:rsidRDefault="008A6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0BC43D52" w14:textId="77777777" w:rsidR="003F6882" w:rsidRDefault="008A64E3">
      <w:pPr>
        <w:framePr w:w="10551" w:wrap="auto" w:hAnchor="text" w:x="840" w:y="829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58.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Unless specifical</w:t>
      </w:r>
      <w:r>
        <w:rPr>
          <w:rFonts w:ascii="NCWKAL+Tinos-Regular"/>
          <w:color w:val="000000"/>
          <w:sz w:val="21"/>
        </w:rPr>
        <w:t>ly provided by the parties, nothing in the Agreement will establish any employment relationship,</w:t>
      </w:r>
    </w:p>
    <w:p w14:paraId="027128D1" w14:textId="77777777" w:rsidR="003F6882" w:rsidRDefault="008A64E3">
      <w:pPr>
        <w:framePr w:w="10551" w:wrap="auto" w:hAnchor="text" w:x="840" w:y="829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partnership or joint venture between the parties, or mean that one party becomes the agent of the other party, nor does</w:t>
      </w:r>
    </w:p>
    <w:p w14:paraId="4A378BFA" w14:textId="77777777" w:rsidR="003F6882" w:rsidRDefault="008A64E3">
      <w:pPr>
        <w:framePr w:w="10551" w:wrap="auto" w:hAnchor="text" w:x="840" w:y="829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the Agreement authorise any party to en</w:t>
      </w:r>
      <w:r>
        <w:rPr>
          <w:rFonts w:ascii="NCWKAL+Tinos-Regular"/>
          <w:color w:val="000000"/>
          <w:sz w:val="21"/>
        </w:rPr>
        <w:t>ter into any commitments for or on behalf of the other party.</w:t>
      </w:r>
    </w:p>
    <w:p w14:paraId="5001DC8C" w14:textId="77777777" w:rsidR="003F6882" w:rsidRDefault="008A64E3">
      <w:pPr>
        <w:framePr w:w="10665" w:wrap="auto" w:hAnchor="text" w:x="840" w:y="1654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59.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Any notice (other than in legal proceedings) to be delivered under the Agreement must be in writing and delivered by</w:t>
      </w:r>
    </w:p>
    <w:p w14:paraId="7276D8D3" w14:textId="77777777" w:rsidR="003F6882" w:rsidRDefault="008A64E3">
      <w:pPr>
        <w:framePr w:w="10665" w:wrap="auto" w:hAnchor="text" w:x="840" w:y="1654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pre-paid first class post to or left by hand delivery at the other party'</w:t>
      </w:r>
      <w:r>
        <w:rPr>
          <w:rFonts w:ascii="NCWKAL+Tinos-Regular"/>
          <w:color w:val="000000"/>
          <w:sz w:val="21"/>
        </w:rPr>
        <w:t>s registered address or place of business, or sent by</w:t>
      </w:r>
    </w:p>
    <w:p w14:paraId="5468FB0E" w14:textId="77777777" w:rsidR="003F6882" w:rsidRDefault="008A64E3">
      <w:pPr>
        <w:framePr w:w="10665" w:wrap="auto" w:hAnchor="text" w:x="840" w:y="1654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email to the other party's main business email address as notified to the sending party. Notices:</w:t>
      </w:r>
    </w:p>
    <w:p w14:paraId="5A743136" w14:textId="77777777" w:rsidR="003F6882" w:rsidRDefault="008A64E3">
      <w:pPr>
        <w:framePr w:w="10126" w:wrap="auto" w:hAnchor="text" w:x="1429" w:y="2479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a.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 xml:space="preserve">sent by post will be deemed to have been received, where posted from and to addresses in the </w:t>
      </w:r>
      <w:r>
        <w:rPr>
          <w:rFonts w:ascii="NCWKAL+Tinos-Regular"/>
          <w:color w:val="000000"/>
          <w:sz w:val="21"/>
        </w:rPr>
        <w:t>United Kingdom, on</w:t>
      </w:r>
    </w:p>
    <w:p w14:paraId="3690B863" w14:textId="77777777" w:rsidR="003F6882" w:rsidRDefault="008A64E3">
      <w:pPr>
        <w:framePr w:w="10126" w:wrap="auto" w:hAnchor="text" w:x="1429" w:y="2479"/>
        <w:widowControl w:val="0"/>
        <w:autoSpaceDE w:val="0"/>
        <w:autoSpaceDN w:val="0"/>
        <w:spacing w:before="7" w:after="0" w:line="233" w:lineRule="exact"/>
        <w:ind w:left="251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the second Working Day and, where posted from or to addresses outside the United Kingdom, on the tenth</w:t>
      </w:r>
    </w:p>
    <w:p w14:paraId="68FE8AA6" w14:textId="77777777" w:rsidR="003F6882" w:rsidRDefault="008A64E3">
      <w:pPr>
        <w:framePr w:w="10126" w:wrap="auto" w:hAnchor="text" w:x="1429" w:y="2479"/>
        <w:widowControl w:val="0"/>
        <w:autoSpaceDE w:val="0"/>
        <w:autoSpaceDN w:val="0"/>
        <w:spacing w:before="7" w:after="0" w:line="233" w:lineRule="exact"/>
        <w:ind w:left="251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Working Day following the date of posting;</w:t>
      </w:r>
    </w:p>
    <w:p w14:paraId="0819F699" w14:textId="77777777" w:rsidR="003F6882" w:rsidRDefault="008A64E3">
      <w:pPr>
        <w:framePr w:w="9770" w:wrap="auto" w:hAnchor="text" w:x="1418" w:y="3304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b.</w:t>
      </w:r>
      <w:r>
        <w:rPr>
          <w:rFonts w:ascii="NCWKAL+Tinos-Regular"/>
          <w:color w:val="000000"/>
          <w:spacing w:val="52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delivered by hand will be deemed to have been received at the time the notice is left at</w:t>
      </w:r>
      <w:r>
        <w:rPr>
          <w:rFonts w:ascii="NCWKAL+Tinos-Regular"/>
          <w:color w:val="000000"/>
          <w:sz w:val="21"/>
        </w:rPr>
        <w:t xml:space="preserve"> the proper address; and</w:t>
      </w:r>
    </w:p>
    <w:p w14:paraId="6715FB76" w14:textId="77777777" w:rsidR="003F6882" w:rsidRDefault="008A64E3">
      <w:pPr>
        <w:framePr w:w="9770" w:wrap="auto" w:hAnchor="text" w:x="1418" w:y="3304"/>
        <w:widowControl w:val="0"/>
        <w:autoSpaceDE w:val="0"/>
        <w:autoSpaceDN w:val="0"/>
        <w:spacing w:before="112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c.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sent by email will be deemed to have been received on the next Working Day after sending.</w:t>
      </w:r>
    </w:p>
    <w:p w14:paraId="515CBA54" w14:textId="77777777" w:rsidR="003F6882" w:rsidRDefault="008A64E3">
      <w:pPr>
        <w:framePr w:w="3848" w:wrap="auto" w:hAnchor="text" w:x="840" w:y="4442"/>
        <w:widowControl w:val="0"/>
        <w:autoSpaceDE w:val="0"/>
        <w:autoSpaceDN w:val="0"/>
        <w:spacing w:before="0" w:after="0" w:line="299" w:lineRule="exact"/>
        <w:jc w:val="left"/>
        <w:rPr>
          <w:rFonts w:ascii="KMBGNC+Tinos-Bold"/>
          <w:color w:val="000000"/>
          <w:sz w:val="27"/>
        </w:rPr>
      </w:pPr>
      <w:r>
        <w:rPr>
          <w:rFonts w:ascii="KMBGNC+Tinos-Bold"/>
          <w:color w:val="000000"/>
          <w:sz w:val="27"/>
        </w:rPr>
        <w:t>Governing law and jurisdiction</w:t>
      </w:r>
    </w:p>
    <w:p w14:paraId="6D6507E6" w14:textId="77777777" w:rsidR="003F6882" w:rsidRDefault="008A64E3">
      <w:pPr>
        <w:framePr w:w="10710" w:wrap="auto" w:hAnchor="text" w:x="840" w:y="4905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60.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This Agreement shall be governed by and interpreted according to the law of</w:t>
      </w:r>
      <w:r>
        <w:rPr>
          <w:rFonts w:ascii="NCWKAL+Tinos-Regular"/>
          <w:color w:val="000000"/>
          <w:spacing w:val="5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England and Wales</w:t>
      </w:r>
      <w:r>
        <w:rPr>
          <w:rFonts w:ascii="NCWKAL+Tinos-Regular"/>
          <w:color w:val="000000"/>
          <w:spacing w:val="1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 xml:space="preserve">and </w:t>
      </w:r>
      <w:r>
        <w:rPr>
          <w:rFonts w:ascii="NCWKAL+Tinos-Regular"/>
          <w:color w:val="000000"/>
          <w:sz w:val="21"/>
        </w:rPr>
        <w:t>all disputes</w:t>
      </w:r>
    </w:p>
    <w:p w14:paraId="57ECE529" w14:textId="77777777" w:rsidR="003F6882" w:rsidRDefault="008A64E3">
      <w:pPr>
        <w:framePr w:w="10710" w:wrap="auto" w:hAnchor="text" w:x="840" w:y="4905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arising under the Agreement (including non-contractual disputes or claims) shall be subject to the exclusive jurisdiction</w:t>
      </w:r>
    </w:p>
    <w:p w14:paraId="3620313C" w14:textId="77777777" w:rsidR="003F6882" w:rsidRDefault="008A64E3">
      <w:pPr>
        <w:framePr w:w="10710" w:wrap="auto" w:hAnchor="text" w:x="840" w:y="4905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of the</w:t>
      </w:r>
      <w:r>
        <w:rPr>
          <w:rFonts w:ascii="NCWKAL+Tinos-Regular"/>
          <w:color w:val="000000"/>
          <w:spacing w:val="1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English and Welsh</w:t>
      </w:r>
      <w:r>
        <w:rPr>
          <w:rFonts w:ascii="NCWKAL+Tinos-Regular"/>
          <w:color w:val="000000"/>
          <w:spacing w:val="1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courts.</w:t>
      </w:r>
    </w:p>
    <w:p w14:paraId="0C0D8E63" w14:textId="77777777" w:rsidR="003F6882" w:rsidRDefault="008A64E3">
      <w:pPr>
        <w:framePr w:w="5390" w:wrap="auto" w:hAnchor="text" w:x="840" w:y="5860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The parties have signed this Agreement on the date(s) below:</w:t>
      </w:r>
    </w:p>
    <w:p w14:paraId="7F1C194B" w14:textId="77777777" w:rsidR="003F6882" w:rsidRDefault="008A64E3">
      <w:pPr>
        <w:framePr w:w="5865" w:wrap="auto" w:hAnchor="text" w:x="840" w:y="7000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 xml:space="preserve">Supplier Name </w:t>
      </w:r>
      <w:r>
        <w:rPr>
          <w:rFonts w:ascii="NCWKAL+Tinos-Regular"/>
          <w:color w:val="000000"/>
          <w:sz w:val="21"/>
        </w:rPr>
        <w:t>Supplier Name for and on behalf of</w:t>
      </w:r>
      <w:r>
        <w:rPr>
          <w:rFonts w:ascii="NCWKAL+Tinos-Regular"/>
          <w:color w:val="000000"/>
          <w:spacing w:val="2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Supplier Name</w:t>
      </w:r>
    </w:p>
    <w:p w14:paraId="74034E53" w14:textId="77777777" w:rsidR="003F6882" w:rsidRDefault="008A64E3">
      <w:pPr>
        <w:framePr w:w="1686" w:wrap="auto" w:hAnchor="text" w:x="7238" w:y="7000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Date of signature</w:t>
      </w:r>
    </w:p>
    <w:p w14:paraId="3DE0BE90" w14:textId="77777777" w:rsidR="003F6882" w:rsidRDefault="008A64E3">
      <w:pPr>
        <w:framePr w:w="1686" w:wrap="auto" w:hAnchor="text" w:x="7238" w:y="7000"/>
        <w:widowControl w:val="0"/>
        <w:autoSpaceDE w:val="0"/>
        <w:autoSpaceDN w:val="0"/>
        <w:spacing w:before="114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Date of signature</w:t>
      </w:r>
    </w:p>
    <w:p w14:paraId="71FB7041" w14:textId="77777777" w:rsidR="003F6882" w:rsidRDefault="008A64E3">
      <w:pPr>
        <w:framePr w:w="5649" w:wrap="auto" w:hAnchor="text" w:x="840" w:y="8380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Simon Bingham-ward for and behalf of</w:t>
      </w:r>
      <w:r>
        <w:rPr>
          <w:rFonts w:ascii="NCWKAL+Tinos-Regular"/>
          <w:color w:val="000000"/>
          <w:spacing w:val="2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Delirament Commercial</w:t>
      </w:r>
    </w:p>
    <w:p w14:paraId="560E5490" w14:textId="77777777" w:rsidR="003F6882" w:rsidRDefault="008A64E3">
      <w:pPr>
        <w:framePr w:w="5649" w:wrap="auto" w:hAnchor="text" w:x="840" w:y="8380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Maintenance Ltd</w:t>
      </w:r>
    </w:p>
    <w:p w14:paraId="677F6D8F" w14:textId="7BB3B9A1" w:rsidR="003F6882" w:rsidRDefault="008A6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5BB8CCF2" wp14:editId="641E5BC6">
            <wp:simplePos x="0" y="0"/>
            <wp:positionH relativeFrom="page">
              <wp:posOffset>4583430</wp:posOffset>
            </wp:positionH>
            <wp:positionV relativeFrom="page">
              <wp:posOffset>5296535</wp:posOffset>
            </wp:positionV>
            <wp:extent cx="2139950" cy="34925"/>
            <wp:effectExtent l="0" t="0" r="0" b="3175"/>
            <wp:wrapNone/>
            <wp:docPr id="2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5B9B4D15" wp14:editId="6FC9200C">
            <wp:simplePos x="0" y="0"/>
            <wp:positionH relativeFrom="page">
              <wp:posOffset>520700</wp:posOffset>
            </wp:positionH>
            <wp:positionV relativeFrom="page">
              <wp:posOffset>5296535</wp:posOffset>
            </wp:positionV>
            <wp:extent cx="3244215" cy="34925"/>
            <wp:effectExtent l="0" t="0" r="0" b="3175"/>
            <wp:wrapNone/>
            <wp:docPr id="21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6FE9116B" wp14:editId="172F709D">
            <wp:simplePos x="0" y="0"/>
            <wp:positionH relativeFrom="page">
              <wp:posOffset>4583430</wp:posOffset>
            </wp:positionH>
            <wp:positionV relativeFrom="page">
              <wp:posOffset>4420235</wp:posOffset>
            </wp:positionV>
            <wp:extent cx="2139950" cy="34925"/>
            <wp:effectExtent l="0" t="0" r="0" b="3175"/>
            <wp:wrapNone/>
            <wp:docPr id="20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5B4E1A33" wp14:editId="499264E5">
            <wp:simplePos x="0" y="0"/>
            <wp:positionH relativeFrom="page">
              <wp:posOffset>520700</wp:posOffset>
            </wp:positionH>
            <wp:positionV relativeFrom="page">
              <wp:posOffset>4420235</wp:posOffset>
            </wp:positionV>
            <wp:extent cx="3244215" cy="34925"/>
            <wp:effectExtent l="0" t="0" r="0" b="3175"/>
            <wp:wrapNone/>
            <wp:docPr id="19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E9AE849" w14:textId="77777777" w:rsidR="003F6882" w:rsidRDefault="008A6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37CDEA1F" w14:textId="77777777" w:rsidR="003F6882" w:rsidRDefault="008A64E3">
      <w:pPr>
        <w:framePr w:w="6001" w:wrap="auto" w:hAnchor="text" w:x="3239" w:y="1517"/>
        <w:widowControl w:val="0"/>
        <w:autoSpaceDE w:val="0"/>
        <w:autoSpaceDN w:val="0"/>
        <w:spacing w:before="0" w:after="0" w:line="299" w:lineRule="exact"/>
        <w:jc w:val="left"/>
        <w:rPr>
          <w:rFonts w:ascii="KMBGNC+Tinos-Bold"/>
          <w:color w:val="000000"/>
          <w:sz w:val="27"/>
        </w:rPr>
      </w:pPr>
      <w:r>
        <w:rPr>
          <w:rFonts w:ascii="KMBGNC+Tinos-Bold"/>
          <w:color w:val="000000"/>
          <w:sz w:val="27"/>
        </w:rPr>
        <w:t>SCHEDULE 1 SPECIFICATION OF SERVICES</w:t>
      </w:r>
    </w:p>
    <w:p w14:paraId="771EC3D2" w14:textId="77777777" w:rsidR="003F6882" w:rsidRDefault="003F68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24B3A82" w14:textId="77777777" w:rsidR="003F6882" w:rsidRDefault="008A6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B108ABB" w14:textId="77777777" w:rsidR="003F6882" w:rsidRDefault="008A6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276BCA0D" w14:textId="77777777" w:rsidR="003F6882" w:rsidRDefault="003F68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D331156" w14:textId="77777777" w:rsidR="003F6882" w:rsidRDefault="008A6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B2D0E6C" w14:textId="77777777" w:rsidR="003F6882" w:rsidRDefault="008A6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6A8F1A93" w14:textId="77777777" w:rsidR="003F6882" w:rsidRDefault="008A64E3">
      <w:pPr>
        <w:framePr w:w="3330" w:wrap="auto" w:hAnchor="text" w:x="4574" w:y="1517"/>
        <w:widowControl w:val="0"/>
        <w:autoSpaceDE w:val="0"/>
        <w:autoSpaceDN w:val="0"/>
        <w:spacing w:before="0" w:after="0" w:line="299" w:lineRule="exact"/>
        <w:jc w:val="left"/>
        <w:rPr>
          <w:rFonts w:ascii="KMBGNC+Tinos-Bold"/>
          <w:color w:val="000000"/>
          <w:sz w:val="27"/>
        </w:rPr>
      </w:pPr>
      <w:r>
        <w:rPr>
          <w:rFonts w:ascii="KMBGNC+Tinos-Bold"/>
          <w:color w:val="000000"/>
          <w:sz w:val="27"/>
        </w:rPr>
        <w:t>SCHEDULE 2 CHARGES</w:t>
      </w:r>
    </w:p>
    <w:p w14:paraId="0EFB7556" w14:textId="77777777" w:rsidR="003F6882" w:rsidRDefault="008A64E3">
      <w:pPr>
        <w:framePr w:w="3416" w:wrap="auto" w:hAnchor="text" w:x="4559" w:y="15193"/>
        <w:widowControl w:val="0"/>
        <w:autoSpaceDE w:val="0"/>
        <w:autoSpaceDN w:val="0"/>
        <w:spacing w:before="0" w:after="0" w:line="327" w:lineRule="exact"/>
        <w:jc w:val="left"/>
        <w:rPr>
          <w:rFonts w:ascii="Liberation Sans"/>
          <w:color w:val="000000"/>
          <w:sz w:val="16"/>
        </w:rPr>
      </w:pPr>
      <w:r>
        <w:rPr>
          <w:rFonts w:ascii="ODQUQW+Open Sans Regular"/>
          <w:color w:val="9DA0AC"/>
          <w:sz w:val="24"/>
        </w:rPr>
        <w:t>Powered by Rocket Lawyer</w:t>
      </w:r>
      <w:r>
        <w:rPr>
          <w:rFonts w:ascii="ODQUQW+Open Sans Regular"/>
          <w:color w:val="9DA0AC"/>
          <w:spacing w:val="-1"/>
          <w:sz w:val="24"/>
        </w:rPr>
        <w:t xml:space="preserve"> </w:t>
      </w:r>
      <w:r>
        <w:rPr>
          <w:rFonts w:ascii="Liberation Sans" w:hAnsi="Liberation Sans" w:cs="Liberation Sans"/>
          <w:color w:val="9DA0AC"/>
          <w:sz w:val="16"/>
        </w:rPr>
        <w:t>®</w:t>
      </w:r>
    </w:p>
    <w:p w14:paraId="5FD1285A" w14:textId="77777777" w:rsidR="003F6882" w:rsidRDefault="003F68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605E2CD" w14:textId="77777777" w:rsidR="003F6882" w:rsidRDefault="008A6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ADAD812" w14:textId="77777777" w:rsidR="003F6882" w:rsidRDefault="008A6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189FFF49" w14:textId="77777777" w:rsidR="003F6882" w:rsidRDefault="008A64E3">
      <w:pPr>
        <w:framePr w:w="3416" w:wrap="auto" w:hAnchor="text" w:x="4559" w:y="15193"/>
        <w:widowControl w:val="0"/>
        <w:autoSpaceDE w:val="0"/>
        <w:autoSpaceDN w:val="0"/>
        <w:spacing w:before="0" w:after="0" w:line="327" w:lineRule="exact"/>
        <w:jc w:val="left"/>
        <w:rPr>
          <w:rFonts w:ascii="Liberation Sans"/>
          <w:color w:val="000000"/>
          <w:sz w:val="16"/>
        </w:rPr>
      </w:pPr>
      <w:r>
        <w:rPr>
          <w:rFonts w:ascii="ODQUQW+Open Sans Regular"/>
          <w:color w:val="9DA0AC"/>
          <w:sz w:val="24"/>
        </w:rPr>
        <w:t>Powered by Rocket Lawyer</w:t>
      </w:r>
      <w:r>
        <w:rPr>
          <w:rFonts w:ascii="ODQUQW+Open Sans Regular"/>
          <w:color w:val="9DA0AC"/>
          <w:spacing w:val="-1"/>
          <w:sz w:val="24"/>
        </w:rPr>
        <w:t xml:space="preserve"> </w:t>
      </w:r>
      <w:r>
        <w:rPr>
          <w:rFonts w:ascii="Liberation Sans" w:hAnsi="Liberation Sans" w:cs="Liberation Sans"/>
          <w:color w:val="9DA0AC"/>
          <w:sz w:val="16"/>
        </w:rPr>
        <w:t>®</w:t>
      </w:r>
    </w:p>
    <w:p w14:paraId="4D1157B4" w14:textId="77777777" w:rsidR="003F6882" w:rsidRDefault="003F68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D5E7978" w14:textId="77777777" w:rsidR="003F6882" w:rsidRDefault="008A6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C66CBB6" w14:textId="77777777" w:rsidR="003F6882" w:rsidRDefault="008A6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2EA1B3CD" w14:textId="77777777" w:rsidR="003F6882" w:rsidRDefault="008A64E3">
      <w:pPr>
        <w:framePr w:w="4328" w:wrap="auto" w:hAnchor="text" w:x="4076" w:y="1517"/>
        <w:widowControl w:val="0"/>
        <w:autoSpaceDE w:val="0"/>
        <w:autoSpaceDN w:val="0"/>
        <w:spacing w:before="0" w:after="0" w:line="299" w:lineRule="exact"/>
        <w:jc w:val="left"/>
        <w:rPr>
          <w:rFonts w:ascii="KMBGNC+Tinos-Bold"/>
          <w:color w:val="000000"/>
          <w:sz w:val="27"/>
        </w:rPr>
      </w:pPr>
      <w:r>
        <w:rPr>
          <w:rFonts w:ascii="KMBGNC+Tinos-Bold"/>
          <w:color w:val="000000"/>
          <w:sz w:val="27"/>
        </w:rPr>
        <w:t>SCHEDULE 3 SERVICE LEVELS</w:t>
      </w:r>
    </w:p>
    <w:p w14:paraId="77E43B36" w14:textId="77777777" w:rsidR="003F6882" w:rsidRDefault="003F68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9C08998" w14:textId="77777777" w:rsidR="003F6882" w:rsidRDefault="008A6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A6B532D" w14:textId="77777777" w:rsidR="003F6882" w:rsidRDefault="008A6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61618534" w14:textId="77777777" w:rsidR="003F6882" w:rsidRDefault="003F68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53FFECB" w14:textId="77777777" w:rsidR="003F6882" w:rsidRDefault="008A6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31EA8F5" w14:textId="77777777" w:rsidR="003F6882" w:rsidRDefault="008A6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3A44988B" w14:textId="77777777" w:rsidR="003F6882" w:rsidRDefault="008A64E3">
      <w:pPr>
        <w:framePr w:w="4643" w:wrap="auto" w:hAnchor="text" w:x="3918" w:y="1517"/>
        <w:widowControl w:val="0"/>
        <w:autoSpaceDE w:val="0"/>
        <w:autoSpaceDN w:val="0"/>
        <w:spacing w:before="0" w:after="0" w:line="299" w:lineRule="exact"/>
        <w:jc w:val="left"/>
        <w:rPr>
          <w:rFonts w:ascii="KMBGNC+Tinos-Bold"/>
          <w:color w:val="000000"/>
          <w:sz w:val="27"/>
        </w:rPr>
      </w:pPr>
      <w:r>
        <w:rPr>
          <w:rFonts w:ascii="KMBGNC+Tinos-Bold"/>
          <w:color w:val="000000"/>
          <w:sz w:val="27"/>
        </w:rPr>
        <w:t xml:space="preserve">SCHEDULE 4 DATA </w:t>
      </w:r>
      <w:r>
        <w:rPr>
          <w:rFonts w:ascii="KMBGNC+Tinos-Bold"/>
          <w:color w:val="000000"/>
          <w:sz w:val="27"/>
        </w:rPr>
        <w:t>PROTECTION</w:t>
      </w:r>
    </w:p>
    <w:p w14:paraId="749CE8A8" w14:textId="77777777" w:rsidR="003F6882" w:rsidRDefault="008A64E3">
      <w:pPr>
        <w:framePr w:w="1237" w:wrap="auto" w:hAnchor="text" w:x="840" w:y="2297"/>
        <w:widowControl w:val="0"/>
        <w:autoSpaceDE w:val="0"/>
        <w:autoSpaceDN w:val="0"/>
        <w:spacing w:before="0" w:after="0" w:line="299" w:lineRule="exact"/>
        <w:jc w:val="left"/>
        <w:rPr>
          <w:rFonts w:ascii="KMBGNC+Tinos-Bold"/>
          <w:color w:val="000000"/>
          <w:sz w:val="27"/>
        </w:rPr>
      </w:pPr>
      <w:r>
        <w:rPr>
          <w:rFonts w:ascii="KMBGNC+Tinos-Bold"/>
          <w:color w:val="000000"/>
          <w:sz w:val="27"/>
        </w:rPr>
        <w:t>PART A</w:t>
      </w:r>
    </w:p>
    <w:p w14:paraId="42965EE8" w14:textId="77777777" w:rsidR="003F6882" w:rsidRDefault="008A64E3">
      <w:pPr>
        <w:framePr w:w="398" w:wrap="auto" w:hAnchor="text" w:x="840" w:y="2760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1.</w:t>
      </w:r>
    </w:p>
    <w:p w14:paraId="1DC3B716" w14:textId="77777777" w:rsidR="003F6882" w:rsidRDefault="008A64E3">
      <w:pPr>
        <w:framePr w:w="3104" w:wrap="auto" w:hAnchor="text" w:x="1323" w:y="2760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For the purposes of this Schedule:</w:t>
      </w:r>
    </w:p>
    <w:p w14:paraId="7853816F" w14:textId="77777777" w:rsidR="003F6882" w:rsidRDefault="008A64E3">
      <w:pPr>
        <w:framePr w:w="10091" w:wrap="auto" w:hAnchor="text" w:x="1429" w:y="3105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a.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Data Protection Laws means any applicable law relating to the processing of Personal Data, as applicable to either</w:t>
      </w:r>
    </w:p>
    <w:p w14:paraId="3699733D" w14:textId="77777777" w:rsidR="003F6882" w:rsidRDefault="008A64E3">
      <w:pPr>
        <w:framePr w:w="10091" w:wrap="auto" w:hAnchor="text" w:x="1429" w:y="3105"/>
        <w:widowControl w:val="0"/>
        <w:autoSpaceDE w:val="0"/>
        <w:autoSpaceDN w:val="0"/>
        <w:spacing w:before="7" w:after="0" w:line="233" w:lineRule="exact"/>
        <w:ind w:left="251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party or the Services, including:</w:t>
      </w:r>
    </w:p>
    <w:p w14:paraId="37E6C500" w14:textId="77777777" w:rsidR="003F6882" w:rsidRDefault="008A64E3">
      <w:pPr>
        <w:framePr w:w="1384" w:wrap="auto" w:hAnchor="text" w:x="1884" w:y="3690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i.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the GDPR;</w:t>
      </w:r>
    </w:p>
    <w:p w14:paraId="2B2062AC" w14:textId="77777777" w:rsidR="003F6882" w:rsidRDefault="008A64E3">
      <w:pPr>
        <w:framePr w:w="9303" w:wrap="auto" w:hAnchor="text" w:x="1767" w:y="4035"/>
        <w:widowControl w:val="0"/>
        <w:autoSpaceDE w:val="0"/>
        <w:autoSpaceDN w:val="0"/>
        <w:spacing w:before="0" w:after="0" w:line="233" w:lineRule="exact"/>
        <w:ind w:left="59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ii.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 xml:space="preserve">any laws which </w:t>
      </w:r>
      <w:r>
        <w:rPr>
          <w:rFonts w:ascii="NCWKAL+Tinos-Regular"/>
          <w:color w:val="000000"/>
          <w:sz w:val="21"/>
        </w:rPr>
        <w:t>implement or supplement such laws;</w:t>
      </w:r>
    </w:p>
    <w:p w14:paraId="147639E0" w14:textId="77777777" w:rsidR="003F6882" w:rsidRDefault="008A64E3">
      <w:pPr>
        <w:framePr w:w="9303" w:wrap="auto" w:hAnchor="text" w:x="1767" w:y="4035"/>
        <w:widowControl w:val="0"/>
        <w:autoSpaceDE w:val="0"/>
        <w:autoSpaceDN w:val="0"/>
        <w:spacing w:before="112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iii.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any laws that replace, extend, re-enact, consolidate or amend any of the laws stated in (i) and (ii) above;</w:t>
      </w:r>
    </w:p>
    <w:p w14:paraId="1697149A" w14:textId="77777777" w:rsidR="003F6882" w:rsidRDefault="008A64E3">
      <w:pPr>
        <w:framePr w:w="9297" w:wrap="auto" w:hAnchor="text" w:x="1779" w:y="4725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iv.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all guidance, codes of practice and codes of conduct issued by any relevant Data Protection Supervisory</w:t>
      </w:r>
    </w:p>
    <w:p w14:paraId="3CFE23B3" w14:textId="77777777" w:rsidR="003F6882" w:rsidRDefault="008A64E3">
      <w:pPr>
        <w:framePr w:w="9297" w:wrap="auto" w:hAnchor="text" w:x="1779" w:y="4725"/>
        <w:widowControl w:val="0"/>
        <w:autoSpaceDE w:val="0"/>
        <w:autoSpaceDN w:val="0"/>
        <w:spacing w:before="7" w:after="0" w:line="233" w:lineRule="exact"/>
        <w:ind w:left="321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Authority relating to such Data Protection Laws (whether legally binding or not).</w:t>
      </w:r>
    </w:p>
    <w:p w14:paraId="7CAC5600" w14:textId="77777777" w:rsidR="003F6882" w:rsidRDefault="008A64E3">
      <w:pPr>
        <w:framePr w:w="5431" w:wrap="auto" w:hAnchor="text" w:x="1418" w:y="5310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b.</w:t>
      </w:r>
      <w:r>
        <w:rPr>
          <w:rFonts w:ascii="NCWKAL+Tinos-Regular"/>
          <w:color w:val="000000"/>
          <w:spacing w:val="52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GDPR means the UK General Data Protection Regulation;</w:t>
      </w:r>
    </w:p>
    <w:p w14:paraId="7A6C453E" w14:textId="77777777" w:rsidR="003F6882" w:rsidRDefault="008A64E3">
      <w:pPr>
        <w:framePr w:w="9916" w:wrap="auto" w:hAnchor="text" w:x="1429" w:y="5655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c.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Protected Data means Personal Data received from or on behalf of the Customer, or obtained in connection with</w:t>
      </w:r>
    </w:p>
    <w:p w14:paraId="26A9567C" w14:textId="77777777" w:rsidR="003F6882" w:rsidRDefault="008A64E3">
      <w:pPr>
        <w:framePr w:w="9916" w:wrap="auto" w:hAnchor="text" w:x="1429" w:y="5655"/>
        <w:widowControl w:val="0"/>
        <w:autoSpaceDE w:val="0"/>
        <w:autoSpaceDN w:val="0"/>
        <w:spacing w:before="7" w:after="0" w:line="233" w:lineRule="exact"/>
        <w:ind w:left="251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 xml:space="preserve">the </w:t>
      </w:r>
      <w:r>
        <w:rPr>
          <w:rFonts w:ascii="NCWKAL+Tinos-Regular"/>
          <w:color w:val="000000"/>
          <w:sz w:val="21"/>
        </w:rPr>
        <w:t>performance of the Supplier's obligations under the Agreement; and</w:t>
      </w:r>
    </w:p>
    <w:p w14:paraId="4967895F" w14:textId="77777777" w:rsidR="003F6882" w:rsidRDefault="008A64E3">
      <w:pPr>
        <w:framePr w:w="9892" w:wrap="auto" w:hAnchor="text" w:x="1418" w:y="6240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d.</w:t>
      </w:r>
      <w:r>
        <w:rPr>
          <w:rFonts w:ascii="NCWKAL+Tinos-Regular"/>
          <w:color w:val="000000"/>
          <w:spacing w:val="52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Sub-processor means any agent, subcontractor or any other third party engaged by the Supplier (or by any other</w:t>
      </w:r>
    </w:p>
    <w:p w14:paraId="240DCF70" w14:textId="77777777" w:rsidR="003F6882" w:rsidRDefault="008A64E3">
      <w:pPr>
        <w:framePr w:w="9892" w:wrap="auto" w:hAnchor="text" w:x="1418" w:y="6240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Sub-Processor) for carrying out any processing activities in respect of the</w:t>
      </w:r>
      <w:r>
        <w:rPr>
          <w:rFonts w:ascii="NCWKAL+Tinos-Regular"/>
          <w:color w:val="000000"/>
          <w:sz w:val="21"/>
        </w:rPr>
        <w:t xml:space="preserve"> Protected Data.</w:t>
      </w:r>
    </w:p>
    <w:p w14:paraId="40DBD1EE" w14:textId="77777777" w:rsidR="003F6882" w:rsidRDefault="008A64E3">
      <w:pPr>
        <w:framePr w:w="10234" w:wrap="auto" w:hAnchor="text" w:x="840" w:y="6955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The terms "Controller", "Data Subject", "International Organisation" "Member State", "Personal Data", "Personal Data</w:t>
      </w:r>
    </w:p>
    <w:p w14:paraId="4C1173EC" w14:textId="77777777" w:rsidR="003F6882" w:rsidRDefault="008A64E3">
      <w:pPr>
        <w:framePr w:w="10234" w:wrap="auto" w:hAnchor="text" w:x="840" w:y="6955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Breach", "Processor", "Processing" and "Supervisory Authority" shall have the same meaning as in the GDPR.</w:t>
      </w:r>
    </w:p>
    <w:p w14:paraId="5499041E" w14:textId="77777777" w:rsidR="003F6882" w:rsidRDefault="008A64E3">
      <w:pPr>
        <w:framePr w:w="4605" w:wrap="auto" w:hAnchor="text" w:x="840" w:y="7988"/>
        <w:widowControl w:val="0"/>
        <w:autoSpaceDE w:val="0"/>
        <w:autoSpaceDN w:val="0"/>
        <w:spacing w:before="0" w:after="0" w:line="299" w:lineRule="exact"/>
        <w:jc w:val="left"/>
        <w:rPr>
          <w:rFonts w:ascii="KMBGNC+Tinos-Bold"/>
          <w:color w:val="000000"/>
          <w:sz w:val="27"/>
        </w:rPr>
      </w:pPr>
      <w:r>
        <w:rPr>
          <w:rFonts w:ascii="KMBGNC+Tinos-Bold"/>
          <w:color w:val="000000"/>
          <w:sz w:val="27"/>
        </w:rPr>
        <w:t>Compliance with data protection laws</w:t>
      </w:r>
    </w:p>
    <w:p w14:paraId="0D3FD582" w14:textId="77777777" w:rsidR="003F6882" w:rsidRDefault="008A64E3">
      <w:pPr>
        <w:framePr w:w="398" w:wrap="auto" w:hAnchor="text" w:x="840" w:y="8451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2.</w:t>
      </w:r>
    </w:p>
    <w:p w14:paraId="64EE9133" w14:textId="77777777" w:rsidR="003F6882" w:rsidRDefault="008A64E3">
      <w:pPr>
        <w:framePr w:w="398" w:wrap="auto" w:hAnchor="text" w:x="840" w:y="8451"/>
        <w:widowControl w:val="0"/>
        <w:autoSpaceDE w:val="0"/>
        <w:autoSpaceDN w:val="0"/>
        <w:spacing w:before="352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3.</w:t>
      </w:r>
    </w:p>
    <w:p w14:paraId="2F453B7A" w14:textId="77777777" w:rsidR="003F6882" w:rsidRDefault="008A64E3">
      <w:pPr>
        <w:framePr w:w="398" w:wrap="auto" w:hAnchor="text" w:x="840" w:y="8451"/>
        <w:widowControl w:val="0"/>
        <w:autoSpaceDE w:val="0"/>
        <w:autoSpaceDN w:val="0"/>
        <w:spacing w:before="352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4.</w:t>
      </w:r>
    </w:p>
    <w:p w14:paraId="0E078B05" w14:textId="77777777" w:rsidR="003F6882" w:rsidRDefault="008A64E3">
      <w:pPr>
        <w:framePr w:w="10265" w:wrap="auto" w:hAnchor="text" w:x="1260" w:y="8451"/>
        <w:widowControl w:val="0"/>
        <w:autoSpaceDE w:val="0"/>
        <w:autoSpaceDN w:val="0"/>
        <w:spacing w:before="0" w:after="0" w:line="233" w:lineRule="exact"/>
        <w:ind w:left="63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The parties agree that the Customer is a Controller and the Supplier is a Processor for the processing of Protected Data</w:t>
      </w:r>
    </w:p>
    <w:p w14:paraId="526CEE2C" w14:textId="77777777" w:rsidR="003F6882" w:rsidRDefault="008A64E3">
      <w:pPr>
        <w:framePr w:w="10265" w:wrap="auto" w:hAnchor="text" w:x="1260" w:y="8451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pursuant to this Agreement.</w:t>
      </w:r>
    </w:p>
    <w:p w14:paraId="37F9E008" w14:textId="77777777" w:rsidR="003F6882" w:rsidRDefault="008A64E3">
      <w:pPr>
        <w:framePr w:w="10131" w:wrap="auto" w:hAnchor="text" w:x="1260" w:y="9036"/>
        <w:widowControl w:val="0"/>
        <w:autoSpaceDE w:val="0"/>
        <w:autoSpaceDN w:val="0"/>
        <w:spacing w:before="0" w:after="0" w:line="233" w:lineRule="exact"/>
        <w:ind w:left="63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 xml:space="preserve">The Supplier shall, and shall ensure its </w:t>
      </w:r>
      <w:r>
        <w:rPr>
          <w:rFonts w:ascii="NCWKAL+Tinos-Regular"/>
          <w:color w:val="000000"/>
          <w:sz w:val="21"/>
        </w:rPr>
        <w:t>Sub-Processors and each of the Supplier personnel shall comply with all Data</w:t>
      </w:r>
    </w:p>
    <w:p w14:paraId="081468C7" w14:textId="77777777" w:rsidR="003F6882" w:rsidRDefault="008A64E3">
      <w:pPr>
        <w:framePr w:w="10131" w:wrap="auto" w:hAnchor="text" w:x="1260" w:y="9036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Protection Laws in connection with the processing of Protected Data and the provision of the Services.</w:t>
      </w:r>
    </w:p>
    <w:p w14:paraId="120453EA" w14:textId="77777777" w:rsidR="003F6882" w:rsidRDefault="008A64E3">
      <w:pPr>
        <w:framePr w:w="9689" w:wrap="auto" w:hAnchor="text" w:x="1323" w:y="9621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 xml:space="preserve">Nothing in this Agreement relieves the Supplier of any </w:t>
      </w:r>
      <w:r>
        <w:rPr>
          <w:rFonts w:ascii="NCWKAL+Tinos-Regular"/>
          <w:color w:val="000000"/>
          <w:sz w:val="21"/>
        </w:rPr>
        <w:t>responsibilities or liabilities under Data Protection Laws.</w:t>
      </w:r>
    </w:p>
    <w:p w14:paraId="4B1405A2" w14:textId="77777777" w:rsidR="003F6882" w:rsidRDefault="008A64E3">
      <w:pPr>
        <w:framePr w:w="1440" w:wrap="auto" w:hAnchor="text" w:x="840" w:y="10413"/>
        <w:widowControl w:val="0"/>
        <w:autoSpaceDE w:val="0"/>
        <w:autoSpaceDN w:val="0"/>
        <w:spacing w:before="0" w:after="0" w:line="299" w:lineRule="exact"/>
        <w:jc w:val="left"/>
        <w:rPr>
          <w:rFonts w:ascii="KMBGNC+Tinos-Bold"/>
          <w:color w:val="000000"/>
          <w:sz w:val="27"/>
        </w:rPr>
      </w:pPr>
      <w:r>
        <w:rPr>
          <w:rFonts w:ascii="KMBGNC+Tinos-Bold"/>
          <w:color w:val="000000"/>
          <w:sz w:val="27"/>
        </w:rPr>
        <w:t>Indemnity</w:t>
      </w:r>
    </w:p>
    <w:p w14:paraId="5A28F895" w14:textId="77777777" w:rsidR="003F6882" w:rsidRDefault="008A64E3">
      <w:pPr>
        <w:framePr w:w="398" w:wrap="auto" w:hAnchor="text" w:x="840" w:y="10876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5.</w:t>
      </w:r>
    </w:p>
    <w:p w14:paraId="70D55912" w14:textId="77777777" w:rsidR="003F6882" w:rsidRDefault="008A64E3">
      <w:pPr>
        <w:framePr w:w="9916" w:wrap="auto" w:hAnchor="text" w:x="1323" w:y="10876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Each party shall be liable for and shall indemnify (and keep indemnified) the other against all actions, proceedings,</w:t>
      </w:r>
    </w:p>
    <w:p w14:paraId="43C70BCA" w14:textId="77777777" w:rsidR="003F6882" w:rsidRDefault="008A64E3">
      <w:pPr>
        <w:framePr w:w="10126" w:wrap="auto" w:hAnchor="text" w:x="1260" w:y="11116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liabilities, costs, claims, losses, expenses, compensation paid t</w:t>
      </w:r>
      <w:r>
        <w:rPr>
          <w:rFonts w:ascii="NCWKAL+Tinos-Regular"/>
          <w:color w:val="000000"/>
          <w:sz w:val="21"/>
        </w:rPr>
        <w:t>o Data Subjects and other reasonable professional costs</w:t>
      </w:r>
    </w:p>
    <w:p w14:paraId="461C0EC9" w14:textId="77777777" w:rsidR="003F6882" w:rsidRDefault="008A64E3">
      <w:pPr>
        <w:framePr w:w="10126" w:wrap="auto" w:hAnchor="text" w:x="1260" w:y="11116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and expenses suffered or incurred by the indemnified party arising out of or in connection with any breach of the the</w:t>
      </w:r>
    </w:p>
    <w:p w14:paraId="3D701D05" w14:textId="77777777" w:rsidR="003F6882" w:rsidRDefault="008A64E3">
      <w:pPr>
        <w:framePr w:w="10126" w:wrap="auto" w:hAnchor="text" w:x="1260" w:y="11116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Data Protection Laws by the indemnifying party, its employees or agents.</w:t>
      </w:r>
    </w:p>
    <w:p w14:paraId="11162728" w14:textId="77777777" w:rsidR="003F6882" w:rsidRDefault="008A64E3">
      <w:pPr>
        <w:framePr w:w="1635" w:wrap="auto" w:hAnchor="text" w:x="840" w:y="12389"/>
        <w:widowControl w:val="0"/>
        <w:autoSpaceDE w:val="0"/>
        <w:autoSpaceDN w:val="0"/>
        <w:spacing w:before="0" w:after="0" w:line="299" w:lineRule="exact"/>
        <w:jc w:val="left"/>
        <w:rPr>
          <w:rFonts w:ascii="KMBGNC+Tinos-Bold"/>
          <w:color w:val="000000"/>
          <w:sz w:val="27"/>
        </w:rPr>
      </w:pPr>
      <w:r>
        <w:rPr>
          <w:rFonts w:ascii="KMBGNC+Tinos-Bold"/>
          <w:color w:val="000000"/>
          <w:sz w:val="27"/>
        </w:rPr>
        <w:t>Instructi</w:t>
      </w:r>
      <w:r>
        <w:rPr>
          <w:rFonts w:ascii="KMBGNC+Tinos-Bold"/>
          <w:color w:val="000000"/>
          <w:sz w:val="27"/>
        </w:rPr>
        <w:t>ons</w:t>
      </w:r>
    </w:p>
    <w:p w14:paraId="19E8D0F2" w14:textId="77777777" w:rsidR="003F6882" w:rsidRDefault="008A64E3">
      <w:pPr>
        <w:framePr w:w="398" w:wrap="auto" w:hAnchor="text" w:x="840" w:y="12852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6.</w:t>
      </w:r>
    </w:p>
    <w:p w14:paraId="13A49C39" w14:textId="77777777" w:rsidR="003F6882" w:rsidRDefault="008A64E3">
      <w:pPr>
        <w:framePr w:w="9991" w:wrap="auto" w:hAnchor="text" w:x="1323" w:y="12852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The Supplier shall only process (and shall ensure Supplier personnel only process) the Protected Data in accordance</w:t>
      </w:r>
    </w:p>
    <w:p w14:paraId="2D09F50D" w14:textId="77777777" w:rsidR="003F6882" w:rsidRDefault="008A64E3">
      <w:pPr>
        <w:framePr w:w="10305" w:wrap="auto" w:hAnchor="text" w:x="1260" w:y="13092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with Section 1 of Part B of this Schedule and the Customer's written instructions. The Supplier will immediately inform</w:t>
      </w:r>
    </w:p>
    <w:p w14:paraId="720AABFE" w14:textId="77777777" w:rsidR="003F6882" w:rsidRDefault="008A64E3">
      <w:pPr>
        <w:framePr w:w="10305" w:wrap="auto" w:hAnchor="text" w:x="1260" w:y="13092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 xml:space="preserve">the </w:t>
      </w:r>
      <w:r>
        <w:rPr>
          <w:rFonts w:ascii="NCWKAL+Tinos-Regular"/>
          <w:color w:val="000000"/>
          <w:sz w:val="21"/>
        </w:rPr>
        <w:t>Customer if any instruction relating to the Protected Data infringes or may infringe any Data Protection Law.</w:t>
      </w:r>
    </w:p>
    <w:p w14:paraId="1E7518ED" w14:textId="77777777" w:rsidR="003F6882" w:rsidRDefault="008A64E3">
      <w:pPr>
        <w:framePr w:w="1200" w:wrap="auto" w:hAnchor="text" w:x="840" w:y="14124"/>
        <w:widowControl w:val="0"/>
        <w:autoSpaceDE w:val="0"/>
        <w:autoSpaceDN w:val="0"/>
        <w:spacing w:before="0" w:after="0" w:line="299" w:lineRule="exact"/>
        <w:jc w:val="left"/>
        <w:rPr>
          <w:rFonts w:ascii="KMBGNC+Tinos-Bold"/>
          <w:color w:val="000000"/>
          <w:sz w:val="27"/>
        </w:rPr>
      </w:pPr>
      <w:r>
        <w:rPr>
          <w:rFonts w:ascii="KMBGNC+Tinos-Bold"/>
          <w:color w:val="000000"/>
          <w:sz w:val="27"/>
        </w:rPr>
        <w:t>Security</w:t>
      </w:r>
    </w:p>
    <w:p w14:paraId="69252450" w14:textId="77777777" w:rsidR="003F6882" w:rsidRDefault="003F68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0EEFFBB" w14:textId="77777777" w:rsidR="003F6882" w:rsidRDefault="008A6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BD58DA2" w14:textId="77777777" w:rsidR="003F6882" w:rsidRDefault="008A6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4AA784D9" w14:textId="77777777" w:rsidR="003F6882" w:rsidRDefault="008A64E3">
      <w:pPr>
        <w:framePr w:w="398" w:wrap="auto" w:hAnchor="text" w:x="840" w:y="829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7.</w:t>
      </w:r>
    </w:p>
    <w:p w14:paraId="17A0628F" w14:textId="77777777" w:rsidR="003F6882" w:rsidRDefault="008A64E3">
      <w:pPr>
        <w:framePr w:w="10184" w:wrap="auto" w:hAnchor="text" w:x="1260" w:y="829"/>
        <w:widowControl w:val="0"/>
        <w:autoSpaceDE w:val="0"/>
        <w:autoSpaceDN w:val="0"/>
        <w:spacing w:before="0" w:after="0" w:line="233" w:lineRule="exact"/>
        <w:ind w:left="63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 xml:space="preserve">The Supplier shall implement appropriate technical and organisational measures to protect the </w:t>
      </w:r>
      <w:r>
        <w:rPr>
          <w:rFonts w:ascii="NCWKAL+Tinos-Regular"/>
          <w:color w:val="000000"/>
          <w:sz w:val="21"/>
        </w:rPr>
        <w:t>Protected Data from</w:t>
      </w:r>
    </w:p>
    <w:p w14:paraId="7EF1C6BC" w14:textId="77777777" w:rsidR="003F6882" w:rsidRDefault="008A64E3">
      <w:pPr>
        <w:framePr w:w="10184" w:wrap="auto" w:hAnchor="text" w:x="1260" w:y="829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accidental or unlawful destruction, loss, alteration, unauthorised disclosure or access. The technical and organisational</w:t>
      </w:r>
    </w:p>
    <w:p w14:paraId="1C6222BE" w14:textId="77777777" w:rsidR="003F6882" w:rsidRDefault="008A64E3">
      <w:pPr>
        <w:framePr w:w="10184" w:wrap="auto" w:hAnchor="text" w:x="1260" w:y="829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security measures which the Supplier shall have in place are set out in Part B to this Schedule.</w:t>
      </w:r>
    </w:p>
    <w:p w14:paraId="7BDBA405" w14:textId="77777777" w:rsidR="003F6882" w:rsidRDefault="008A64E3">
      <w:pPr>
        <w:framePr w:w="1995" w:wrap="auto" w:hAnchor="text" w:x="840" w:y="2207"/>
        <w:widowControl w:val="0"/>
        <w:autoSpaceDE w:val="0"/>
        <w:autoSpaceDN w:val="0"/>
        <w:spacing w:before="0" w:after="0" w:line="299" w:lineRule="exact"/>
        <w:jc w:val="left"/>
        <w:rPr>
          <w:rFonts w:ascii="KMBGNC+Tinos-Bold"/>
          <w:color w:val="000000"/>
          <w:sz w:val="27"/>
        </w:rPr>
      </w:pPr>
      <w:r>
        <w:rPr>
          <w:rFonts w:ascii="KMBGNC+Tinos-Bold"/>
          <w:color w:val="000000"/>
          <w:sz w:val="27"/>
        </w:rPr>
        <w:t>Sub-processing</w:t>
      </w:r>
    </w:p>
    <w:p w14:paraId="34303B38" w14:textId="77777777" w:rsidR="003F6882" w:rsidRDefault="008A64E3">
      <w:pPr>
        <w:framePr w:w="398" w:wrap="auto" w:hAnchor="text" w:x="840" w:y="2670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8.</w:t>
      </w:r>
    </w:p>
    <w:p w14:paraId="395CA04C" w14:textId="77777777" w:rsidR="003F6882" w:rsidRDefault="008A64E3">
      <w:pPr>
        <w:framePr w:w="9992" w:wrap="auto" w:hAnchor="text" w:x="1323" w:y="2670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The Supplier will not permit any processing of Protected Data by any third party (except Supplier personnel that are</w:t>
      </w:r>
    </w:p>
    <w:p w14:paraId="317E4BFE" w14:textId="77777777" w:rsidR="003F6882" w:rsidRDefault="008A64E3">
      <w:pPr>
        <w:framePr w:w="10242" w:wrap="auto" w:hAnchor="text" w:x="1260" w:y="2910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subject to an enforceable obligation of confidence with regards to the Protected Data) without the prior specific written</w:t>
      </w:r>
    </w:p>
    <w:p w14:paraId="55361495" w14:textId="77777777" w:rsidR="003F6882" w:rsidRDefault="008A64E3">
      <w:pPr>
        <w:framePr w:w="10242" w:wrap="auto" w:hAnchor="text" w:x="1260" w:y="2910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permission of the Customer, except (i) as specifically stated in this Schedule, or (ii) where such processing is required</w:t>
      </w:r>
    </w:p>
    <w:p w14:paraId="16C072A5" w14:textId="77777777" w:rsidR="003F6882" w:rsidRDefault="008A64E3">
      <w:pPr>
        <w:framePr w:w="10242" w:wrap="auto" w:hAnchor="text" w:x="1260" w:y="2910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by any applicable law, regulation or public authority.</w:t>
      </w:r>
    </w:p>
    <w:p w14:paraId="6FFAE799" w14:textId="77777777" w:rsidR="003F6882" w:rsidRDefault="008A64E3">
      <w:pPr>
        <w:framePr w:w="398" w:wrap="auto" w:hAnchor="text" w:x="840" w:y="3735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9.</w:t>
      </w:r>
    </w:p>
    <w:p w14:paraId="0793D99D" w14:textId="77777777" w:rsidR="003F6882" w:rsidRDefault="008A64E3">
      <w:pPr>
        <w:framePr w:w="10260" w:wrap="auto" w:hAnchor="text" w:x="1260" w:y="3735"/>
        <w:widowControl w:val="0"/>
        <w:autoSpaceDE w:val="0"/>
        <w:autoSpaceDN w:val="0"/>
        <w:spacing w:before="0" w:after="0" w:line="233" w:lineRule="exact"/>
        <w:ind w:left="63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 xml:space="preserve">The Supplier shall prior to the relevant Sub-Processor carrying out any </w:t>
      </w:r>
      <w:r>
        <w:rPr>
          <w:rFonts w:ascii="NCWKAL+Tinos-Regular"/>
          <w:color w:val="000000"/>
          <w:sz w:val="21"/>
        </w:rPr>
        <w:t>processing activities in respect of the Protected</w:t>
      </w:r>
    </w:p>
    <w:p w14:paraId="4E10076B" w14:textId="77777777" w:rsidR="003F6882" w:rsidRDefault="008A64E3">
      <w:pPr>
        <w:framePr w:w="10260" w:wrap="auto" w:hAnchor="text" w:x="1260" w:y="3735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Data, appoint each Sub-Processor under a written agreement containing data protection obligations that provide at least</w:t>
      </w:r>
    </w:p>
    <w:p w14:paraId="57F9743A" w14:textId="77777777" w:rsidR="003F6882" w:rsidRDefault="008A64E3">
      <w:pPr>
        <w:framePr w:w="10260" w:wrap="auto" w:hAnchor="text" w:x="1260" w:y="3735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the same level of protection for Protected Data as those in this Schedule.</w:t>
      </w:r>
    </w:p>
    <w:p w14:paraId="17ECC58A" w14:textId="77777777" w:rsidR="003F6882" w:rsidRDefault="008A64E3">
      <w:pPr>
        <w:framePr w:w="10744" w:wrap="auto" w:hAnchor="text" w:x="840" w:y="4560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10.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The Sup</w:t>
      </w:r>
      <w:r>
        <w:rPr>
          <w:rFonts w:ascii="NCWKAL+Tinos-Regular"/>
          <w:color w:val="000000"/>
          <w:sz w:val="21"/>
        </w:rPr>
        <w:t>plier shall remain fully liable to the Customer under this Agreement for all the acts and omissions of each Sub-</w:t>
      </w:r>
    </w:p>
    <w:p w14:paraId="71630B42" w14:textId="77777777" w:rsidR="003F6882" w:rsidRDefault="008A64E3">
      <w:pPr>
        <w:framePr w:w="10744" w:wrap="auto" w:hAnchor="text" w:x="840" w:y="4560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Processor and each of the Supplier Personnel as if they were its own.</w:t>
      </w:r>
    </w:p>
    <w:p w14:paraId="7FB3D1CB" w14:textId="77777777" w:rsidR="003F6882" w:rsidRDefault="008A64E3">
      <w:pPr>
        <w:framePr w:w="6596" w:wrap="auto" w:hAnchor="text" w:x="840" w:y="5145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11.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Where a Sub-processor is engaged by the Supplier, the Supplier shall:</w:t>
      </w:r>
    </w:p>
    <w:p w14:paraId="30844B76" w14:textId="77777777" w:rsidR="003F6882" w:rsidRDefault="008A64E3">
      <w:pPr>
        <w:framePr w:w="10149" w:wrap="auto" w:hAnchor="text" w:x="1429" w:y="5490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a.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carry out adequate due diligence to ensure that the Sub-processor is capable of providing the level of protection for</w:t>
      </w:r>
    </w:p>
    <w:p w14:paraId="5E4FCB4D" w14:textId="77777777" w:rsidR="003F6882" w:rsidRDefault="008A64E3">
      <w:pPr>
        <w:framePr w:w="10149" w:wrap="auto" w:hAnchor="text" w:x="1429" w:y="5490"/>
        <w:widowControl w:val="0"/>
        <w:autoSpaceDE w:val="0"/>
        <w:autoSpaceDN w:val="0"/>
        <w:spacing w:before="7" w:after="0" w:line="233" w:lineRule="exact"/>
        <w:ind w:left="251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Protected Data required by this Schedule;</w:t>
      </w:r>
    </w:p>
    <w:p w14:paraId="36373638" w14:textId="77777777" w:rsidR="003F6882" w:rsidRDefault="008A64E3">
      <w:pPr>
        <w:framePr w:w="6976" w:wrap="auto" w:hAnchor="text" w:x="1418" w:y="6075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b.</w:t>
      </w:r>
      <w:r>
        <w:rPr>
          <w:rFonts w:ascii="NCWKAL+Tinos-Regular"/>
          <w:color w:val="000000"/>
          <w:spacing w:val="52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remain liable for any breach of this Schedule caused by a Sub-processor; and</w:t>
      </w:r>
    </w:p>
    <w:p w14:paraId="7F27D5BC" w14:textId="77777777" w:rsidR="003F6882" w:rsidRDefault="008A64E3">
      <w:pPr>
        <w:framePr w:w="9222" w:wrap="auto" w:hAnchor="text" w:x="1429" w:y="6420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c.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provide relevant details and a copy of each agreement with a Sub-Processor to the Customer on request.</w:t>
      </w:r>
    </w:p>
    <w:p w14:paraId="363F93DE" w14:textId="77777777" w:rsidR="003F6882" w:rsidRDefault="008A64E3">
      <w:pPr>
        <w:framePr w:w="1440" w:wrap="auto" w:hAnchor="text" w:x="840" w:y="7212"/>
        <w:widowControl w:val="0"/>
        <w:autoSpaceDE w:val="0"/>
        <w:autoSpaceDN w:val="0"/>
        <w:spacing w:before="0" w:after="0" w:line="299" w:lineRule="exact"/>
        <w:jc w:val="left"/>
        <w:rPr>
          <w:rFonts w:ascii="KMBGNC+Tinos-Bold"/>
          <w:color w:val="000000"/>
          <w:sz w:val="27"/>
        </w:rPr>
      </w:pPr>
      <w:r>
        <w:rPr>
          <w:rFonts w:ascii="KMBGNC+Tinos-Bold"/>
          <w:color w:val="000000"/>
          <w:sz w:val="27"/>
        </w:rPr>
        <w:t>Assistance</w:t>
      </w:r>
    </w:p>
    <w:p w14:paraId="40188E2E" w14:textId="77777777" w:rsidR="003F6882" w:rsidRDefault="008A64E3">
      <w:pPr>
        <w:framePr w:w="10523" w:wrap="auto" w:hAnchor="text" w:x="840" w:y="7675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12.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The Supplier shall, taking into account the nature of the processing, provide reasonable assistance to the Customer</w:t>
      </w:r>
    </w:p>
    <w:p w14:paraId="09134F15" w14:textId="77777777" w:rsidR="003F6882" w:rsidRDefault="008A64E3">
      <w:pPr>
        <w:framePr w:w="10523" w:wrap="auto" w:hAnchor="text" w:x="840" w:y="7675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insofar as this is pos</w:t>
      </w:r>
      <w:r>
        <w:rPr>
          <w:rFonts w:ascii="NCWKAL+Tinos-Regular"/>
          <w:color w:val="000000"/>
          <w:sz w:val="21"/>
        </w:rPr>
        <w:t>sible, to enable the Customer to respond to requests from a Data Subject seeking to exercise their</w:t>
      </w:r>
    </w:p>
    <w:p w14:paraId="44CDA056" w14:textId="77777777" w:rsidR="003F6882" w:rsidRDefault="008A64E3">
      <w:pPr>
        <w:framePr w:w="10523" w:wrap="auto" w:hAnchor="text" w:x="840" w:y="7675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rights under Data Protection Laws. In the event that such request is made directly to the Supplier, the Supplier shall</w:t>
      </w:r>
    </w:p>
    <w:p w14:paraId="1F8CD691" w14:textId="77777777" w:rsidR="003F6882" w:rsidRDefault="008A64E3">
      <w:pPr>
        <w:framePr w:w="10523" w:wrap="auto" w:hAnchor="text" w:x="840" w:y="7675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promptly inform the Customer of the sa</w:t>
      </w:r>
      <w:r>
        <w:rPr>
          <w:rFonts w:ascii="NCWKAL+Tinos-Regular"/>
          <w:color w:val="000000"/>
          <w:sz w:val="21"/>
        </w:rPr>
        <w:t>me.</w:t>
      </w:r>
    </w:p>
    <w:p w14:paraId="79102B8D" w14:textId="77777777" w:rsidR="003F6882" w:rsidRDefault="008A64E3">
      <w:pPr>
        <w:framePr w:w="10685" w:wrap="auto" w:hAnchor="text" w:x="840" w:y="8740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13.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The Supplier shall to the extent required by Data Protection Laws, taking into account the nature of the processing and</w:t>
      </w:r>
    </w:p>
    <w:p w14:paraId="7C63A6DF" w14:textId="77777777" w:rsidR="003F6882" w:rsidRDefault="008A64E3">
      <w:pPr>
        <w:framePr w:w="10685" w:wrap="auto" w:hAnchor="text" w:x="840" w:y="8740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the information available to the Supplier, provide the Customer with commercially reasonable assistance with data</w:t>
      </w:r>
    </w:p>
    <w:p w14:paraId="1605B386" w14:textId="77777777" w:rsidR="003F6882" w:rsidRDefault="008A64E3">
      <w:pPr>
        <w:framePr w:w="10685" w:wrap="auto" w:hAnchor="text" w:x="840" w:y="8740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protection impact assessments (as such term is defined in Data Protection Laws) or prior consultations with data</w:t>
      </w:r>
    </w:p>
    <w:p w14:paraId="73C4CE8E" w14:textId="77777777" w:rsidR="003F6882" w:rsidRDefault="008A64E3">
      <w:pPr>
        <w:framePr w:w="10685" w:wrap="auto" w:hAnchor="text" w:x="840" w:y="8740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protection authorities that the Customer is required to carry out under Data Protection Laws.</w:t>
      </w:r>
    </w:p>
    <w:p w14:paraId="6035043C" w14:textId="77777777" w:rsidR="003F6882" w:rsidRDefault="008A64E3">
      <w:pPr>
        <w:framePr w:w="2715" w:wrap="auto" w:hAnchor="text" w:x="840" w:y="10253"/>
        <w:widowControl w:val="0"/>
        <w:autoSpaceDE w:val="0"/>
        <w:autoSpaceDN w:val="0"/>
        <w:spacing w:before="0" w:after="0" w:line="299" w:lineRule="exact"/>
        <w:jc w:val="left"/>
        <w:rPr>
          <w:rFonts w:ascii="KMBGNC+Tinos-Bold"/>
          <w:color w:val="000000"/>
          <w:sz w:val="27"/>
        </w:rPr>
      </w:pPr>
      <w:r>
        <w:rPr>
          <w:rFonts w:ascii="KMBGNC+Tinos-Bold"/>
          <w:color w:val="000000"/>
          <w:sz w:val="27"/>
        </w:rPr>
        <w:t>Data subject requests</w:t>
      </w:r>
    </w:p>
    <w:p w14:paraId="6CF06C4D" w14:textId="77777777" w:rsidR="003F6882" w:rsidRDefault="008A64E3">
      <w:pPr>
        <w:framePr w:w="10604" w:wrap="auto" w:hAnchor="text" w:x="840" w:y="10716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14.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The Supplier will recor</w:t>
      </w:r>
      <w:r>
        <w:rPr>
          <w:rFonts w:ascii="NCWKAL+Tinos-Regular"/>
          <w:color w:val="000000"/>
          <w:sz w:val="21"/>
        </w:rPr>
        <w:t>d and refer all requests and communications received from Data Subjects or any Supervisory</w:t>
      </w:r>
    </w:p>
    <w:p w14:paraId="5E77C580" w14:textId="77777777" w:rsidR="003F6882" w:rsidRDefault="008A64E3">
      <w:pPr>
        <w:framePr w:w="10604" w:wrap="auto" w:hAnchor="text" w:x="840" w:y="10716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Authority to the Customer which relate (or which may relate) to any Protected Data promptly (and in any event within</w:t>
      </w:r>
    </w:p>
    <w:p w14:paraId="33E09F56" w14:textId="77777777" w:rsidR="003F6882" w:rsidRDefault="008A64E3">
      <w:pPr>
        <w:framePr w:w="10604" w:wrap="auto" w:hAnchor="text" w:x="840" w:y="10716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 xml:space="preserve">three days of receipt) and will not </w:t>
      </w:r>
      <w:r>
        <w:rPr>
          <w:rFonts w:ascii="NCWKAL+Tinos-Regular"/>
          <w:color w:val="000000"/>
          <w:sz w:val="21"/>
        </w:rPr>
        <w:t>respond to any without the Customer's express written approval and strictly in</w:t>
      </w:r>
    </w:p>
    <w:p w14:paraId="4B4D65EE" w14:textId="77777777" w:rsidR="003F6882" w:rsidRDefault="008A64E3">
      <w:pPr>
        <w:framePr w:w="10604" w:wrap="auto" w:hAnchor="text" w:x="840" w:y="10716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accordance with the Customer's instructions unless and to the extent required by law.</w:t>
      </w:r>
    </w:p>
    <w:p w14:paraId="734C446F" w14:textId="77777777" w:rsidR="003F6882" w:rsidRDefault="008A64E3">
      <w:pPr>
        <w:framePr w:w="2872" w:wrap="auto" w:hAnchor="text" w:x="840" w:y="12228"/>
        <w:widowControl w:val="0"/>
        <w:autoSpaceDE w:val="0"/>
        <w:autoSpaceDN w:val="0"/>
        <w:spacing w:before="0" w:after="0" w:line="299" w:lineRule="exact"/>
        <w:jc w:val="left"/>
        <w:rPr>
          <w:rFonts w:ascii="KMBGNC+Tinos-Bold"/>
          <w:color w:val="000000"/>
          <w:sz w:val="27"/>
        </w:rPr>
      </w:pPr>
      <w:r>
        <w:rPr>
          <w:rFonts w:ascii="KMBGNC+Tinos-Bold"/>
          <w:color w:val="000000"/>
          <w:sz w:val="27"/>
        </w:rPr>
        <w:t>International transfers</w:t>
      </w:r>
    </w:p>
    <w:p w14:paraId="4FEA4285" w14:textId="77777777" w:rsidR="003F6882" w:rsidRDefault="008A64E3">
      <w:pPr>
        <w:framePr w:w="10593" w:wrap="auto" w:hAnchor="text" w:x="840" w:y="12691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15.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The Supplier will not process and/or transfer, or otherwise dir</w:t>
      </w:r>
      <w:r>
        <w:rPr>
          <w:rFonts w:ascii="NCWKAL+Tinos-Regular"/>
          <w:color w:val="000000"/>
          <w:sz w:val="21"/>
        </w:rPr>
        <w:t>ectly or indirectly disclose, any Protected Data in or to</w:t>
      </w:r>
    </w:p>
    <w:p w14:paraId="6906CD3E" w14:textId="77777777" w:rsidR="003F6882" w:rsidRDefault="008A64E3">
      <w:pPr>
        <w:framePr w:w="10593" w:wrap="auto" w:hAnchor="text" w:x="840" w:y="12691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countries outside the UK or EEA or to any International Organisation without the prior written consent of the Data</w:t>
      </w:r>
    </w:p>
    <w:p w14:paraId="44FCB710" w14:textId="77777777" w:rsidR="003F6882" w:rsidRDefault="008A64E3">
      <w:pPr>
        <w:framePr w:w="10593" w:wrap="auto" w:hAnchor="text" w:x="840" w:y="12691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 xml:space="preserve">Subject. The Supplier must comply with its obligations under the Data </w:t>
      </w:r>
      <w:r>
        <w:rPr>
          <w:rFonts w:ascii="NCWKAL+Tinos-Regular"/>
          <w:color w:val="000000"/>
          <w:sz w:val="21"/>
        </w:rPr>
        <w:t>Protection Laws and ensure that (i) the transfer</w:t>
      </w:r>
    </w:p>
    <w:p w14:paraId="2E07BE1A" w14:textId="77777777" w:rsidR="003F6882" w:rsidRDefault="008A64E3">
      <w:pPr>
        <w:framePr w:w="10593" w:wrap="auto" w:hAnchor="text" w:x="840" w:y="12691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is to a country approved by the European Commission as providing adequate protection pursuant to Article 45 GDPR;</w:t>
      </w:r>
    </w:p>
    <w:p w14:paraId="7A14A463" w14:textId="77777777" w:rsidR="003F6882" w:rsidRDefault="008A64E3">
      <w:pPr>
        <w:framePr w:w="10593" w:wrap="auto" w:hAnchor="text" w:x="840" w:y="12691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(ii) there are appropriate safeguards in place pursuant to Article 46 GDPR; or (iii) one of t</w:t>
      </w:r>
      <w:r>
        <w:rPr>
          <w:rFonts w:ascii="NCWKAL+Tinos-Regular"/>
          <w:color w:val="000000"/>
          <w:sz w:val="21"/>
        </w:rPr>
        <w:t>he derogations for specific</w:t>
      </w:r>
    </w:p>
    <w:p w14:paraId="04F36BF8" w14:textId="77777777" w:rsidR="003F6882" w:rsidRDefault="008A64E3">
      <w:pPr>
        <w:framePr w:w="10593" w:wrap="auto" w:hAnchor="text" w:x="840" w:y="12691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situations in Article 49 GDPR applies to the transfer.</w:t>
      </w:r>
    </w:p>
    <w:p w14:paraId="0981C245" w14:textId="77777777" w:rsidR="003F6882" w:rsidRDefault="008A64E3">
      <w:pPr>
        <w:framePr w:w="2445" w:wrap="auto" w:hAnchor="text" w:x="840" w:y="14684"/>
        <w:widowControl w:val="0"/>
        <w:autoSpaceDE w:val="0"/>
        <w:autoSpaceDN w:val="0"/>
        <w:spacing w:before="0" w:after="0" w:line="299" w:lineRule="exact"/>
        <w:jc w:val="left"/>
        <w:rPr>
          <w:rFonts w:ascii="KMBGNC+Tinos-Bold"/>
          <w:color w:val="000000"/>
          <w:sz w:val="27"/>
        </w:rPr>
      </w:pPr>
      <w:r>
        <w:rPr>
          <w:rFonts w:ascii="KMBGNC+Tinos-Bold"/>
          <w:color w:val="000000"/>
          <w:sz w:val="27"/>
        </w:rPr>
        <w:t>Audits and records</w:t>
      </w:r>
    </w:p>
    <w:p w14:paraId="5CBED532" w14:textId="77777777" w:rsidR="003F6882" w:rsidRDefault="003F68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005C9DD" w14:textId="77777777" w:rsidR="003F6882" w:rsidRDefault="008A6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91DEFF1" w14:textId="77777777" w:rsidR="003F6882" w:rsidRDefault="008A6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14:paraId="2C8A9D0F" w14:textId="77777777" w:rsidR="003F6882" w:rsidRDefault="008A64E3">
      <w:pPr>
        <w:framePr w:w="10721" w:wrap="auto" w:hAnchor="text" w:x="840" w:y="747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16.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The Supplier will, in accordance with Data Protection Laws, make available to the Customer such information in the</w:t>
      </w:r>
    </w:p>
    <w:p w14:paraId="5CB81E3E" w14:textId="77777777" w:rsidR="003F6882" w:rsidRDefault="008A64E3">
      <w:pPr>
        <w:framePr w:w="10721" w:wrap="auto" w:hAnchor="text" w:x="840" w:y="747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Su</w:t>
      </w:r>
      <w:r>
        <w:rPr>
          <w:rFonts w:ascii="NCWKAL+Tinos-Regular"/>
          <w:color w:val="000000"/>
          <w:sz w:val="21"/>
        </w:rPr>
        <w:t>pplier's possession or control as the Customer may reasonably request with a view to demonstrating the Supplier's</w:t>
      </w:r>
    </w:p>
    <w:p w14:paraId="1E6D098A" w14:textId="77777777" w:rsidR="003F6882" w:rsidRDefault="008A64E3">
      <w:pPr>
        <w:framePr w:w="10721" w:wrap="auto" w:hAnchor="text" w:x="840" w:y="747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compliance with the obligations of data processors under Data Protection Laws in relation to its processing of Protected</w:t>
      </w:r>
    </w:p>
    <w:p w14:paraId="5813C4E1" w14:textId="77777777" w:rsidR="003F6882" w:rsidRDefault="008A64E3">
      <w:pPr>
        <w:framePr w:w="10721" w:wrap="auto" w:hAnchor="text" w:x="840" w:y="747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Data.</w:t>
      </w:r>
    </w:p>
    <w:p w14:paraId="0974CC1A" w14:textId="77777777" w:rsidR="003F6882" w:rsidRDefault="008A64E3">
      <w:pPr>
        <w:framePr w:w="9571" w:wrap="auto" w:hAnchor="text" w:x="840" w:y="1812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17.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 xml:space="preserve">The </w:t>
      </w:r>
      <w:r>
        <w:rPr>
          <w:rFonts w:ascii="NCWKAL+Tinos-Regular"/>
          <w:color w:val="000000"/>
          <w:sz w:val="21"/>
        </w:rPr>
        <w:t>Customer may exercise its right to audit under Data Protection Laws through the Supplier providing:</w:t>
      </w:r>
    </w:p>
    <w:p w14:paraId="60C6A52F" w14:textId="77777777" w:rsidR="003F6882" w:rsidRDefault="008A64E3">
      <w:pPr>
        <w:framePr w:w="9651" w:wrap="auto" w:hAnchor="text" w:x="1429" w:y="2157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a.</w:t>
      </w:r>
      <w:r>
        <w:rPr>
          <w:rFonts w:ascii="NCWKAL+Tinos-Regular"/>
          <w:color w:val="000000"/>
          <w:spacing w:val="53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an audit report not older than 18 months by an independent external auditor demonstrating that the Supplier's</w:t>
      </w:r>
    </w:p>
    <w:p w14:paraId="3FBBEE91" w14:textId="77777777" w:rsidR="003F6882" w:rsidRDefault="008A64E3">
      <w:pPr>
        <w:framePr w:w="9651" w:wrap="auto" w:hAnchor="text" w:x="1429" w:y="2157"/>
        <w:widowControl w:val="0"/>
        <w:autoSpaceDE w:val="0"/>
        <w:autoSpaceDN w:val="0"/>
        <w:spacing w:before="7" w:after="0" w:line="233" w:lineRule="exact"/>
        <w:ind w:left="251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 xml:space="preserve">technical and organisational </w:t>
      </w:r>
      <w:r>
        <w:rPr>
          <w:rFonts w:ascii="NCWKAL+Tinos-Regular"/>
          <w:color w:val="000000"/>
          <w:sz w:val="21"/>
        </w:rPr>
        <w:t>measures are in accordance with the Supplier's industry audit standard; and</w:t>
      </w:r>
    </w:p>
    <w:p w14:paraId="27BBF922" w14:textId="77777777" w:rsidR="003F6882" w:rsidRDefault="008A64E3">
      <w:pPr>
        <w:framePr w:w="9893" w:wrap="auto" w:hAnchor="text" w:x="1418" w:y="2742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b.</w:t>
      </w:r>
      <w:r>
        <w:rPr>
          <w:rFonts w:ascii="NCWKAL+Tinos-Regular"/>
          <w:color w:val="000000"/>
          <w:spacing w:val="52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additional information in the Supplier's possession or control to a Supervisory Authority when it requests or</w:t>
      </w:r>
    </w:p>
    <w:p w14:paraId="715159A0" w14:textId="77777777" w:rsidR="003F6882" w:rsidRDefault="008A64E3">
      <w:pPr>
        <w:framePr w:w="9893" w:wrap="auto" w:hAnchor="text" w:x="1418" w:y="2742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 xml:space="preserve">requires additional information in relation to the data processing </w:t>
      </w:r>
      <w:r>
        <w:rPr>
          <w:rFonts w:ascii="NCWKAL+Tinos-Regular"/>
          <w:color w:val="000000"/>
          <w:sz w:val="21"/>
        </w:rPr>
        <w:t>activities carried out by the Supplier under this</w:t>
      </w:r>
    </w:p>
    <w:p w14:paraId="58E84BE1" w14:textId="77777777" w:rsidR="003F6882" w:rsidRDefault="008A64E3">
      <w:pPr>
        <w:framePr w:w="9893" w:wrap="auto" w:hAnchor="text" w:x="1418" w:y="2742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Schedule.</w:t>
      </w:r>
    </w:p>
    <w:p w14:paraId="62B3E136" w14:textId="77777777" w:rsidR="003F6882" w:rsidRDefault="008A64E3">
      <w:pPr>
        <w:framePr w:w="1065" w:wrap="auto" w:hAnchor="text" w:x="840" w:y="4014"/>
        <w:widowControl w:val="0"/>
        <w:autoSpaceDE w:val="0"/>
        <w:autoSpaceDN w:val="0"/>
        <w:spacing w:before="0" w:after="0" w:line="299" w:lineRule="exact"/>
        <w:jc w:val="left"/>
        <w:rPr>
          <w:rFonts w:ascii="KMBGNC+Tinos-Bold"/>
          <w:color w:val="000000"/>
          <w:sz w:val="27"/>
        </w:rPr>
      </w:pPr>
      <w:r>
        <w:rPr>
          <w:rFonts w:ascii="KMBGNC+Tinos-Bold"/>
          <w:color w:val="000000"/>
          <w:sz w:val="27"/>
        </w:rPr>
        <w:t>Breach</w:t>
      </w:r>
    </w:p>
    <w:p w14:paraId="29D3B2BB" w14:textId="77777777" w:rsidR="003F6882" w:rsidRDefault="008A64E3">
      <w:pPr>
        <w:framePr w:w="10725" w:wrap="auto" w:hAnchor="text" w:x="840" w:y="4477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18.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The Supplier shall promptly (and in any event within 24 hours) notify the Customer if it (or any of its Sub-Processors</w:t>
      </w:r>
    </w:p>
    <w:p w14:paraId="397C68CE" w14:textId="77777777" w:rsidR="003F6882" w:rsidRDefault="008A64E3">
      <w:pPr>
        <w:framePr w:w="10725" w:wrap="auto" w:hAnchor="text" w:x="840" w:y="4477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 xml:space="preserve">or the Supplier Personnel) suspects or becomes aware of any </w:t>
      </w:r>
      <w:r>
        <w:rPr>
          <w:rFonts w:ascii="NCWKAL+Tinos-Regular"/>
          <w:color w:val="000000"/>
          <w:sz w:val="21"/>
        </w:rPr>
        <w:t>suspected, actual or threatened occurrence of any Personal</w:t>
      </w:r>
    </w:p>
    <w:p w14:paraId="74CD7B81" w14:textId="77777777" w:rsidR="003F6882" w:rsidRDefault="008A64E3">
      <w:pPr>
        <w:framePr w:w="10725" w:wrap="auto" w:hAnchor="text" w:x="840" w:y="4477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Data Breach in respect of any Protected Data.</w:t>
      </w:r>
    </w:p>
    <w:p w14:paraId="0A07E772" w14:textId="77777777" w:rsidR="003F6882" w:rsidRDefault="008A64E3">
      <w:pPr>
        <w:framePr w:w="10382" w:wrap="auto" w:hAnchor="text" w:x="840" w:y="5302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19.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The Supplier shall promptly (and in any event within 24 hours) provide all information as the Customer requires to</w:t>
      </w:r>
    </w:p>
    <w:p w14:paraId="6C46C353" w14:textId="77777777" w:rsidR="003F6882" w:rsidRDefault="008A64E3">
      <w:pPr>
        <w:framePr w:w="10382" w:wrap="auto" w:hAnchor="text" w:x="840" w:y="5302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report the circumstances referre</w:t>
      </w:r>
      <w:r>
        <w:rPr>
          <w:rFonts w:ascii="NCWKAL+Tinos-Regular"/>
          <w:color w:val="000000"/>
          <w:sz w:val="21"/>
        </w:rPr>
        <w:t>d to in paragraph 19 (above) to a Supervisory Authority and to notify affected Data</w:t>
      </w:r>
    </w:p>
    <w:p w14:paraId="71C028DB" w14:textId="77777777" w:rsidR="003F6882" w:rsidRDefault="008A64E3">
      <w:pPr>
        <w:framePr w:w="10382" w:wrap="auto" w:hAnchor="text" w:x="840" w:y="5302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Subjects under Data Protection Laws.</w:t>
      </w:r>
    </w:p>
    <w:p w14:paraId="73EC545D" w14:textId="77777777" w:rsidR="003F6882" w:rsidRDefault="008A64E3">
      <w:pPr>
        <w:framePr w:w="4191" w:wrap="auto" w:hAnchor="text" w:x="840" w:y="6575"/>
        <w:widowControl w:val="0"/>
        <w:autoSpaceDE w:val="0"/>
        <w:autoSpaceDN w:val="0"/>
        <w:spacing w:before="0" w:after="0" w:line="299" w:lineRule="exact"/>
        <w:jc w:val="left"/>
        <w:rPr>
          <w:rFonts w:ascii="KMBGNC+Tinos-Bold"/>
          <w:color w:val="000000"/>
          <w:sz w:val="27"/>
        </w:rPr>
      </w:pPr>
      <w:r>
        <w:rPr>
          <w:rFonts w:ascii="KMBGNC+Tinos-Bold"/>
          <w:color w:val="000000"/>
          <w:sz w:val="27"/>
        </w:rPr>
        <w:t>Return/Deletion of Protected Data</w:t>
      </w:r>
    </w:p>
    <w:p w14:paraId="4C6D68E6" w14:textId="77777777" w:rsidR="003F6882" w:rsidRDefault="008A64E3">
      <w:pPr>
        <w:framePr w:w="10438" w:wrap="auto" w:hAnchor="text" w:x="840" w:y="7038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20.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Upon termination or expiry of the Agreement, the Supplier shall at the Customer's election, promp</w:t>
      </w:r>
      <w:r>
        <w:rPr>
          <w:rFonts w:ascii="NCWKAL+Tinos-Regular"/>
          <w:color w:val="000000"/>
          <w:sz w:val="21"/>
        </w:rPr>
        <w:t>tly (and in any</w:t>
      </w:r>
    </w:p>
    <w:p w14:paraId="1C5E15CD" w14:textId="77777777" w:rsidR="003F6882" w:rsidRDefault="008A64E3">
      <w:pPr>
        <w:framePr w:w="10438" w:wrap="auto" w:hAnchor="text" w:x="840" w:y="7038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event, within 30 days of the expiry of the Agreement) delete or return to the Customer the Protected Data (including</w:t>
      </w:r>
    </w:p>
    <w:p w14:paraId="60770F92" w14:textId="77777777" w:rsidR="003F6882" w:rsidRDefault="008A64E3">
      <w:pPr>
        <w:framePr w:w="10438" w:wrap="auto" w:hAnchor="text" w:x="840" w:y="7038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existing copies) in the Supplier's possession by secure file transfer, save to the extent that the Supplier is required by</w:t>
      </w:r>
    </w:p>
    <w:p w14:paraId="529D336C" w14:textId="77777777" w:rsidR="003F6882" w:rsidRDefault="008A64E3">
      <w:pPr>
        <w:framePr w:w="10438" w:wrap="auto" w:hAnchor="text" w:x="840" w:y="7038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any applicable law to retain some or all of the Protected Data.</w:t>
      </w:r>
    </w:p>
    <w:p w14:paraId="73CA98D6" w14:textId="77777777" w:rsidR="003F6882" w:rsidRDefault="008A64E3">
      <w:pPr>
        <w:framePr w:w="10674" w:wrap="auto" w:hAnchor="text" w:x="840" w:y="8103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21.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>The Supplier will provide written certification to the Customer that it has fully complied with the section above within</w:t>
      </w:r>
    </w:p>
    <w:p w14:paraId="3E564B72" w14:textId="77777777" w:rsidR="003F6882" w:rsidRDefault="008A64E3">
      <w:pPr>
        <w:framePr w:w="10674" w:wrap="auto" w:hAnchor="text" w:x="840" w:y="8103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30 days of the expiry of the Agreement.</w:t>
      </w:r>
    </w:p>
    <w:p w14:paraId="0F991814" w14:textId="77777777" w:rsidR="003F6882" w:rsidRDefault="008A64E3">
      <w:pPr>
        <w:framePr w:w="1215" w:wrap="auto" w:hAnchor="text" w:x="840" w:y="9135"/>
        <w:widowControl w:val="0"/>
        <w:autoSpaceDE w:val="0"/>
        <w:autoSpaceDN w:val="0"/>
        <w:spacing w:before="0" w:after="0" w:line="299" w:lineRule="exact"/>
        <w:jc w:val="left"/>
        <w:rPr>
          <w:rFonts w:ascii="KMBGNC+Tinos-Bold"/>
          <w:color w:val="000000"/>
          <w:sz w:val="27"/>
        </w:rPr>
      </w:pPr>
      <w:r>
        <w:rPr>
          <w:rFonts w:ascii="KMBGNC+Tinos-Bold"/>
          <w:color w:val="000000"/>
          <w:sz w:val="27"/>
        </w:rPr>
        <w:t>Survival</w:t>
      </w:r>
    </w:p>
    <w:p w14:paraId="7F3D6B90" w14:textId="77777777" w:rsidR="003F6882" w:rsidRDefault="008A64E3">
      <w:pPr>
        <w:framePr w:w="7704" w:wrap="auto" w:hAnchor="text" w:x="840" w:y="9598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22.</w:t>
      </w:r>
      <w:r>
        <w:rPr>
          <w:rFonts w:ascii="NCWKAL+Tinos-Regular"/>
          <w:color w:val="000000"/>
          <w:spacing w:val="168"/>
          <w:sz w:val="21"/>
        </w:rPr>
        <w:t xml:space="preserve"> </w:t>
      </w:r>
      <w:r>
        <w:rPr>
          <w:rFonts w:ascii="NCWKAL+Tinos-Regular"/>
          <w:color w:val="000000"/>
          <w:sz w:val="21"/>
        </w:rPr>
        <w:t xml:space="preserve">This </w:t>
      </w:r>
      <w:r>
        <w:rPr>
          <w:rFonts w:ascii="NCWKAL+Tinos-Regular"/>
          <w:color w:val="000000"/>
          <w:sz w:val="21"/>
        </w:rPr>
        <w:t>Schedule shall survive termination or expiry of the Agreement for any reason.</w:t>
      </w:r>
    </w:p>
    <w:p w14:paraId="72546B45" w14:textId="77777777" w:rsidR="003F6882" w:rsidRDefault="008A64E3">
      <w:pPr>
        <w:framePr w:w="1223" w:wrap="auto" w:hAnchor="text" w:x="840" w:y="10391"/>
        <w:widowControl w:val="0"/>
        <w:autoSpaceDE w:val="0"/>
        <w:autoSpaceDN w:val="0"/>
        <w:spacing w:before="0" w:after="0" w:line="299" w:lineRule="exact"/>
        <w:jc w:val="left"/>
        <w:rPr>
          <w:rFonts w:ascii="KMBGNC+Tinos-Bold"/>
          <w:color w:val="000000"/>
          <w:sz w:val="27"/>
        </w:rPr>
      </w:pPr>
      <w:r>
        <w:rPr>
          <w:rFonts w:ascii="KMBGNC+Tinos-Bold"/>
          <w:color w:val="000000"/>
          <w:sz w:val="27"/>
        </w:rPr>
        <w:t>PART B</w:t>
      </w:r>
    </w:p>
    <w:p w14:paraId="2BA42EED" w14:textId="77777777" w:rsidR="003F6882" w:rsidRDefault="008A64E3">
      <w:pPr>
        <w:framePr w:w="3345" w:wrap="auto" w:hAnchor="text" w:x="840" w:y="11171"/>
        <w:widowControl w:val="0"/>
        <w:autoSpaceDE w:val="0"/>
        <w:autoSpaceDN w:val="0"/>
        <w:spacing w:before="0" w:after="0" w:line="299" w:lineRule="exact"/>
        <w:jc w:val="left"/>
        <w:rPr>
          <w:rFonts w:ascii="KMBGNC+Tinos-Bold"/>
          <w:color w:val="000000"/>
          <w:sz w:val="27"/>
        </w:rPr>
      </w:pPr>
      <w:r>
        <w:rPr>
          <w:rFonts w:ascii="KMBGNC+Tinos-Bold"/>
          <w:color w:val="000000"/>
          <w:sz w:val="27"/>
        </w:rPr>
        <w:t>Section 1 - Data processing</w:t>
      </w:r>
    </w:p>
    <w:p w14:paraId="54A9137C" w14:textId="77777777" w:rsidR="003F6882" w:rsidRDefault="008A64E3">
      <w:pPr>
        <w:framePr w:w="10377" w:wrap="auto" w:hAnchor="text" w:x="840" w:y="11601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Processing of the Protected Data by the Supplier under this Schedule shall be for the subject-matter, duration, nature and</w:t>
      </w:r>
    </w:p>
    <w:p w14:paraId="755D70A2" w14:textId="77777777" w:rsidR="003F6882" w:rsidRDefault="008A64E3">
      <w:pPr>
        <w:framePr w:w="10377" w:wrap="auto" w:hAnchor="text" w:x="840" w:y="11601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purposes and involve</w:t>
      </w:r>
      <w:r>
        <w:rPr>
          <w:rFonts w:ascii="NCWKAL+Tinos-Regular"/>
          <w:color w:val="000000"/>
          <w:sz w:val="21"/>
        </w:rPr>
        <w:t xml:space="preserve"> the types of Personal Data and categories of Data Subjects set out in this Section 1 of Part B.</w:t>
      </w:r>
    </w:p>
    <w:p w14:paraId="1CB6E8F8" w14:textId="77777777" w:rsidR="003F6882" w:rsidRDefault="008A64E3">
      <w:pPr>
        <w:framePr w:w="3644" w:wrap="auto" w:hAnchor="text" w:x="840" w:y="12633"/>
        <w:widowControl w:val="0"/>
        <w:autoSpaceDE w:val="0"/>
        <w:autoSpaceDN w:val="0"/>
        <w:spacing w:before="0" w:after="0" w:line="299" w:lineRule="exact"/>
        <w:jc w:val="left"/>
        <w:rPr>
          <w:rFonts w:ascii="KMBGNC+Tinos-Bold"/>
          <w:color w:val="000000"/>
          <w:sz w:val="27"/>
        </w:rPr>
      </w:pPr>
      <w:r>
        <w:rPr>
          <w:rFonts w:ascii="KMBGNC+Tinos-Bold"/>
          <w:color w:val="000000"/>
          <w:sz w:val="27"/>
        </w:rPr>
        <w:t>Subject-matter of processing:</w:t>
      </w:r>
    </w:p>
    <w:p w14:paraId="30143E26" w14:textId="77777777" w:rsidR="003F6882" w:rsidRDefault="008A64E3">
      <w:pPr>
        <w:framePr w:w="7872" w:wrap="auto" w:hAnchor="text" w:x="840" w:y="13063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The Supplier's provision of the Services and any related technical support to the Customer.</w:t>
      </w:r>
    </w:p>
    <w:p w14:paraId="13A0F94C" w14:textId="77777777" w:rsidR="003F6882" w:rsidRDefault="008A64E3">
      <w:pPr>
        <w:framePr w:w="3382" w:wrap="auto" w:hAnchor="text" w:x="840" w:y="13856"/>
        <w:widowControl w:val="0"/>
        <w:autoSpaceDE w:val="0"/>
        <w:autoSpaceDN w:val="0"/>
        <w:spacing w:before="0" w:after="0" w:line="299" w:lineRule="exact"/>
        <w:jc w:val="left"/>
        <w:rPr>
          <w:rFonts w:ascii="KMBGNC+Tinos-Bold"/>
          <w:color w:val="000000"/>
          <w:sz w:val="27"/>
        </w:rPr>
      </w:pPr>
      <w:r>
        <w:rPr>
          <w:rFonts w:ascii="KMBGNC+Tinos-Bold"/>
          <w:color w:val="000000"/>
          <w:sz w:val="27"/>
        </w:rPr>
        <w:t xml:space="preserve">Duration of the </w:t>
      </w:r>
      <w:r>
        <w:rPr>
          <w:rFonts w:ascii="KMBGNC+Tinos-Bold"/>
          <w:color w:val="000000"/>
          <w:sz w:val="27"/>
        </w:rPr>
        <w:t>processing:</w:t>
      </w:r>
    </w:p>
    <w:p w14:paraId="218882A5" w14:textId="77777777" w:rsidR="003F6882" w:rsidRDefault="008A64E3">
      <w:pPr>
        <w:framePr w:w="10388" w:wrap="auto" w:hAnchor="text" w:x="840" w:y="14286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The term plus the period from expiry of the term until return/deletion of all Protected Data by the Supplier in accordance</w:t>
      </w:r>
    </w:p>
    <w:p w14:paraId="0D08C9F6" w14:textId="77777777" w:rsidR="003F6882" w:rsidRDefault="008A64E3">
      <w:pPr>
        <w:framePr w:w="10388" w:wrap="auto" w:hAnchor="text" w:x="840" w:y="14286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with this Schedule.</w:t>
      </w:r>
    </w:p>
    <w:p w14:paraId="09DBAE7C" w14:textId="77777777" w:rsidR="003F6882" w:rsidRDefault="003F68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BC1862A" w14:textId="77777777" w:rsidR="003F6882" w:rsidRDefault="008A6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A44DF29" w14:textId="77777777" w:rsidR="003F6882" w:rsidRDefault="008A6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14:paraId="1F3202EF" w14:textId="77777777" w:rsidR="003F6882" w:rsidRDefault="008A64E3">
      <w:pPr>
        <w:framePr w:w="4642" w:wrap="auto" w:hAnchor="text" w:x="840" w:y="918"/>
        <w:widowControl w:val="0"/>
        <w:autoSpaceDE w:val="0"/>
        <w:autoSpaceDN w:val="0"/>
        <w:spacing w:before="0" w:after="0" w:line="299" w:lineRule="exact"/>
        <w:jc w:val="left"/>
        <w:rPr>
          <w:rFonts w:ascii="KMBGNC+Tinos-Bold"/>
          <w:color w:val="000000"/>
          <w:sz w:val="27"/>
        </w:rPr>
      </w:pPr>
      <w:r>
        <w:rPr>
          <w:rFonts w:ascii="KMBGNC+Tinos-Bold"/>
          <w:color w:val="000000"/>
          <w:sz w:val="27"/>
        </w:rPr>
        <w:t>Nature and purpose of the processing:</w:t>
      </w:r>
    </w:p>
    <w:p w14:paraId="5CA758E6" w14:textId="77777777" w:rsidR="003F6882" w:rsidRDefault="008A64E3">
      <w:pPr>
        <w:framePr w:w="10546" w:wrap="auto" w:hAnchor="text" w:x="840" w:y="1348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 xml:space="preserve">The Supplier will </w:t>
      </w:r>
      <w:r>
        <w:rPr>
          <w:rFonts w:ascii="NCWKAL+Tinos-Regular"/>
          <w:color w:val="000000"/>
          <w:sz w:val="21"/>
        </w:rPr>
        <w:t>Process Protected Data for the purpose of providing the Services and any related technical support to the</w:t>
      </w:r>
    </w:p>
    <w:p w14:paraId="1B0A53BD" w14:textId="77777777" w:rsidR="003F6882" w:rsidRDefault="008A64E3">
      <w:pPr>
        <w:framePr w:w="10546" w:wrap="auto" w:hAnchor="text" w:x="840" w:y="1348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Customer in accordance with this Schedule.</w:t>
      </w:r>
    </w:p>
    <w:p w14:paraId="763B2783" w14:textId="77777777" w:rsidR="003F6882" w:rsidRDefault="008A64E3">
      <w:pPr>
        <w:framePr w:w="2902" w:wrap="auto" w:hAnchor="text" w:x="840" w:y="2381"/>
        <w:widowControl w:val="0"/>
        <w:autoSpaceDE w:val="0"/>
        <w:autoSpaceDN w:val="0"/>
        <w:spacing w:before="0" w:after="0" w:line="299" w:lineRule="exact"/>
        <w:jc w:val="left"/>
        <w:rPr>
          <w:rFonts w:ascii="KMBGNC+Tinos-Bold"/>
          <w:color w:val="000000"/>
          <w:sz w:val="27"/>
        </w:rPr>
      </w:pPr>
      <w:r>
        <w:rPr>
          <w:rFonts w:ascii="KMBGNC+Tinos-Bold"/>
          <w:color w:val="000000"/>
          <w:sz w:val="27"/>
        </w:rPr>
        <w:t>Type of Personal Data:</w:t>
      </w:r>
    </w:p>
    <w:p w14:paraId="5667D316" w14:textId="77777777" w:rsidR="003F6882" w:rsidRDefault="008A64E3">
      <w:pPr>
        <w:framePr w:w="882" w:wrap="auto" w:hAnchor="text" w:x="1440" w:y="2844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Names;</w:t>
      </w:r>
    </w:p>
    <w:p w14:paraId="6819CEA1" w14:textId="77777777" w:rsidR="003F6882" w:rsidRDefault="008A64E3">
      <w:pPr>
        <w:framePr w:w="2650" w:wrap="auto" w:hAnchor="text" w:x="1440" w:y="3084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Email Addresses;</w:t>
      </w:r>
    </w:p>
    <w:p w14:paraId="4118D5F2" w14:textId="77777777" w:rsidR="003F6882" w:rsidRDefault="008A64E3">
      <w:pPr>
        <w:framePr w:w="2650" w:wrap="auto" w:hAnchor="text" w:x="1440" w:y="3084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Physical Addresses;</w:t>
      </w:r>
    </w:p>
    <w:p w14:paraId="70D48E7C" w14:textId="77777777" w:rsidR="003F6882" w:rsidRDefault="008A64E3">
      <w:pPr>
        <w:framePr w:w="2650" w:wrap="auto" w:hAnchor="text" w:x="1440" w:y="3084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Phone Numbers;</w:t>
      </w:r>
    </w:p>
    <w:p w14:paraId="256B28A1" w14:textId="77777777" w:rsidR="003F6882" w:rsidRDefault="008A64E3">
      <w:pPr>
        <w:framePr w:w="2650" w:wrap="auto" w:hAnchor="text" w:x="1440" w:y="3084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Reports;</w:t>
      </w:r>
    </w:p>
    <w:p w14:paraId="1B026C73" w14:textId="77777777" w:rsidR="003F6882" w:rsidRDefault="008A64E3">
      <w:pPr>
        <w:framePr w:w="2650" w:wrap="auto" w:hAnchor="text" w:x="1440" w:y="3084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Pricing;</w:t>
      </w:r>
    </w:p>
    <w:p w14:paraId="470747F3" w14:textId="77777777" w:rsidR="003F6882" w:rsidRDefault="008A64E3">
      <w:pPr>
        <w:framePr w:w="2650" w:wrap="auto" w:hAnchor="text" w:x="1440" w:y="3084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Supplie</w:t>
      </w:r>
      <w:r>
        <w:rPr>
          <w:rFonts w:ascii="NCWKAL+Tinos-Regular"/>
          <w:color w:val="000000"/>
          <w:sz w:val="21"/>
        </w:rPr>
        <w:t>rs;</w:t>
      </w:r>
    </w:p>
    <w:p w14:paraId="7D601CC0" w14:textId="77777777" w:rsidR="003F6882" w:rsidRDefault="008A64E3">
      <w:pPr>
        <w:framePr w:w="2650" w:wrap="auto" w:hAnchor="text" w:x="1440" w:y="3084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Client Information;</w:t>
      </w:r>
    </w:p>
    <w:p w14:paraId="6B3BEC08" w14:textId="77777777" w:rsidR="003F6882" w:rsidRDefault="008A64E3">
      <w:pPr>
        <w:framePr w:w="2650" w:wrap="auto" w:hAnchor="text" w:x="1440" w:y="3084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Identifiable Documents;</w:t>
      </w:r>
    </w:p>
    <w:p w14:paraId="74DAD987" w14:textId="77777777" w:rsidR="003F6882" w:rsidRDefault="008A64E3">
      <w:pPr>
        <w:framePr w:w="2650" w:wrap="auto" w:hAnchor="text" w:x="1440" w:y="3084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Electronic Communications;</w:t>
      </w:r>
    </w:p>
    <w:p w14:paraId="0AD7FC2B" w14:textId="77777777" w:rsidR="003F6882" w:rsidRDefault="008A64E3">
      <w:pPr>
        <w:framePr w:w="2650" w:wrap="auto" w:hAnchor="text" w:x="1440" w:y="3084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Physical Communications;</w:t>
      </w:r>
    </w:p>
    <w:p w14:paraId="1AF1B54C" w14:textId="77777777" w:rsidR="003F6882" w:rsidRDefault="008A64E3">
      <w:pPr>
        <w:framePr w:w="2650" w:wrap="auto" w:hAnchor="text" w:x="1440" w:y="3084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Photographs;</w:t>
      </w:r>
    </w:p>
    <w:p w14:paraId="45C4D683" w14:textId="77777777" w:rsidR="003F6882" w:rsidRDefault="008A64E3">
      <w:pPr>
        <w:framePr w:w="1395" w:wrap="auto" w:hAnchor="text" w:x="1440" w:y="5724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Videos;</w:t>
      </w:r>
    </w:p>
    <w:p w14:paraId="2B663862" w14:textId="77777777" w:rsidR="003F6882" w:rsidRDefault="008A64E3">
      <w:pPr>
        <w:framePr w:w="1395" w:wrap="auto" w:hAnchor="text" w:x="1440" w:y="5724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Audio;</w:t>
      </w:r>
    </w:p>
    <w:p w14:paraId="0B8DC472" w14:textId="77777777" w:rsidR="003F6882" w:rsidRDefault="008A64E3">
      <w:pPr>
        <w:framePr w:w="1395" w:wrap="auto" w:hAnchor="text" w:x="1440" w:y="5724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Vehicle Data.</w:t>
      </w:r>
    </w:p>
    <w:p w14:paraId="58B60FC5" w14:textId="77777777" w:rsidR="003F6882" w:rsidRDefault="008A64E3">
      <w:pPr>
        <w:framePr w:w="3517" w:wrap="auto" w:hAnchor="text" w:x="840" w:y="6996"/>
        <w:widowControl w:val="0"/>
        <w:autoSpaceDE w:val="0"/>
        <w:autoSpaceDN w:val="0"/>
        <w:spacing w:before="0" w:after="0" w:line="299" w:lineRule="exact"/>
        <w:jc w:val="left"/>
        <w:rPr>
          <w:rFonts w:ascii="KMBGNC+Tinos-Bold"/>
          <w:color w:val="000000"/>
          <w:sz w:val="27"/>
        </w:rPr>
      </w:pPr>
      <w:r>
        <w:rPr>
          <w:rFonts w:ascii="KMBGNC+Tinos-Bold"/>
          <w:color w:val="000000"/>
          <w:sz w:val="27"/>
        </w:rPr>
        <w:t>Categories of Data Subjects:</w:t>
      </w:r>
    </w:p>
    <w:p w14:paraId="5B87E7E9" w14:textId="77777777" w:rsidR="003F6882" w:rsidRDefault="008A64E3">
      <w:pPr>
        <w:framePr w:w="6160" w:wrap="auto" w:hAnchor="text" w:x="840" w:y="7426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Protected Data will concern the following categories of Data Subjects:</w:t>
      </w:r>
    </w:p>
    <w:p w14:paraId="07D8AC57" w14:textId="77777777" w:rsidR="003F6882" w:rsidRDefault="008A64E3">
      <w:pPr>
        <w:framePr w:w="9753" w:wrap="auto" w:hAnchor="text" w:x="1440" w:y="7902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 xml:space="preserve">Data </w:t>
      </w:r>
      <w:r>
        <w:rPr>
          <w:rFonts w:ascii="NCWKAL+Tinos-Regular"/>
          <w:color w:val="000000"/>
          <w:sz w:val="21"/>
        </w:rPr>
        <w:t>Subjects about whom the Supplier collects Protected Data in its provision of the Services; and/or</w:t>
      </w:r>
    </w:p>
    <w:p w14:paraId="1E583F27" w14:textId="77777777" w:rsidR="003F6882" w:rsidRDefault="008A64E3">
      <w:pPr>
        <w:framePr w:w="9753" w:wrap="auto" w:hAnchor="text" w:x="1440" w:y="7902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Data Subjects about whom Protected Data is transferred to the Supplier in connection with the Services by, at the</w:t>
      </w:r>
    </w:p>
    <w:p w14:paraId="3A7B81D3" w14:textId="77777777" w:rsidR="003F6882" w:rsidRDefault="008A64E3">
      <w:pPr>
        <w:framePr w:w="9753" w:wrap="auto" w:hAnchor="text" w:x="1440" w:y="7902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 xml:space="preserve">direction of, or on behalf of </w:t>
      </w:r>
      <w:r>
        <w:rPr>
          <w:rFonts w:ascii="NCWKAL+Tinos-Regular"/>
          <w:color w:val="000000"/>
          <w:sz w:val="21"/>
        </w:rPr>
        <w:t>Customer.</w:t>
      </w:r>
    </w:p>
    <w:p w14:paraId="2F306082" w14:textId="77777777" w:rsidR="003F6882" w:rsidRDefault="008A64E3">
      <w:pPr>
        <w:framePr w:w="8115" w:wrap="auto" w:hAnchor="text" w:x="840" w:y="9174"/>
        <w:widowControl w:val="0"/>
        <w:autoSpaceDE w:val="0"/>
        <w:autoSpaceDN w:val="0"/>
        <w:spacing w:before="0" w:after="0" w:line="299" w:lineRule="exact"/>
        <w:jc w:val="left"/>
        <w:rPr>
          <w:rFonts w:ascii="KMBGNC+Tinos-Bold"/>
          <w:color w:val="000000"/>
          <w:sz w:val="27"/>
        </w:rPr>
      </w:pPr>
      <w:r>
        <w:rPr>
          <w:rFonts w:ascii="KMBGNC+Tinos-Bold"/>
          <w:color w:val="000000"/>
          <w:sz w:val="27"/>
        </w:rPr>
        <w:t>Section 2 - Minimum technical and organisational security measures</w:t>
      </w:r>
    </w:p>
    <w:p w14:paraId="6DF3216F" w14:textId="77777777" w:rsidR="003F6882" w:rsidRDefault="008A64E3">
      <w:pPr>
        <w:framePr w:w="10692" w:wrap="auto" w:hAnchor="text" w:x="840" w:y="9604"/>
        <w:widowControl w:val="0"/>
        <w:autoSpaceDE w:val="0"/>
        <w:autoSpaceDN w:val="0"/>
        <w:spacing w:before="0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Without prejudice to its other obligations, the Supplier shall implement appropriate technical and organisational measures to</w:t>
      </w:r>
    </w:p>
    <w:p w14:paraId="235680BC" w14:textId="77777777" w:rsidR="003F6882" w:rsidRDefault="008A64E3">
      <w:pPr>
        <w:framePr w:w="10692" w:wrap="auto" w:hAnchor="text" w:x="840" w:y="9604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 xml:space="preserve">ensure an appropriate level of security for </w:t>
      </w:r>
      <w:r>
        <w:rPr>
          <w:rFonts w:ascii="NCWKAL+Tinos-Regular"/>
          <w:color w:val="000000"/>
          <w:sz w:val="21"/>
        </w:rPr>
        <w:t>Personal Data. The Supplier shall provide the Customer with details of all such</w:t>
      </w:r>
    </w:p>
    <w:p w14:paraId="489564DE" w14:textId="77777777" w:rsidR="003F6882" w:rsidRDefault="008A64E3">
      <w:pPr>
        <w:framePr w:w="10692" w:wrap="auto" w:hAnchor="text" w:x="840" w:y="9604"/>
        <w:widowControl w:val="0"/>
        <w:autoSpaceDE w:val="0"/>
        <w:autoSpaceDN w:val="0"/>
        <w:spacing w:before="7" w:after="0" w:line="233" w:lineRule="exact"/>
        <w:jc w:val="left"/>
        <w:rPr>
          <w:rFonts w:ascii="NCWKAL+Tinos-Regular"/>
          <w:color w:val="000000"/>
          <w:sz w:val="21"/>
        </w:rPr>
      </w:pPr>
      <w:r>
        <w:rPr>
          <w:rFonts w:ascii="NCWKAL+Tinos-Regular"/>
          <w:color w:val="000000"/>
          <w:sz w:val="21"/>
        </w:rPr>
        <w:t>technical and organisational measures on reasonable written notice from the Customer.</w:t>
      </w:r>
    </w:p>
    <w:p w14:paraId="38400DE7" w14:textId="65F1681A" w:rsidR="003F6882" w:rsidRDefault="008A6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5E4FF8C2" wp14:editId="7C29AD7C">
            <wp:simplePos x="0" y="0"/>
            <wp:positionH relativeFrom="page">
              <wp:posOffset>731520</wp:posOffset>
            </wp:positionH>
            <wp:positionV relativeFrom="page">
              <wp:posOffset>1818640</wp:posOffset>
            </wp:positionV>
            <wp:extent cx="81915" cy="81915"/>
            <wp:effectExtent l="0" t="0" r="0" b="0"/>
            <wp:wrapNone/>
            <wp:docPr id="18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3D070956" wp14:editId="2034CE9E">
            <wp:simplePos x="0" y="0"/>
            <wp:positionH relativeFrom="page">
              <wp:posOffset>731520</wp:posOffset>
            </wp:positionH>
            <wp:positionV relativeFrom="page">
              <wp:posOffset>1971040</wp:posOffset>
            </wp:positionV>
            <wp:extent cx="81915" cy="81915"/>
            <wp:effectExtent l="0" t="0" r="0" b="0"/>
            <wp:wrapNone/>
            <wp:docPr id="17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51FE006F" wp14:editId="121CACF1">
            <wp:simplePos x="0" y="0"/>
            <wp:positionH relativeFrom="page">
              <wp:posOffset>731520</wp:posOffset>
            </wp:positionH>
            <wp:positionV relativeFrom="page">
              <wp:posOffset>2123440</wp:posOffset>
            </wp:positionV>
            <wp:extent cx="81915" cy="81915"/>
            <wp:effectExtent l="0" t="0" r="0" b="0"/>
            <wp:wrapNone/>
            <wp:docPr id="16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18637426" wp14:editId="11E40A48">
            <wp:simplePos x="0" y="0"/>
            <wp:positionH relativeFrom="page">
              <wp:posOffset>731520</wp:posOffset>
            </wp:positionH>
            <wp:positionV relativeFrom="page">
              <wp:posOffset>2275840</wp:posOffset>
            </wp:positionV>
            <wp:extent cx="81915" cy="81915"/>
            <wp:effectExtent l="0" t="0" r="0" b="0"/>
            <wp:wrapNone/>
            <wp:docPr id="15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3A6B96C5" wp14:editId="51652B3D">
            <wp:simplePos x="0" y="0"/>
            <wp:positionH relativeFrom="page">
              <wp:posOffset>731520</wp:posOffset>
            </wp:positionH>
            <wp:positionV relativeFrom="page">
              <wp:posOffset>2428240</wp:posOffset>
            </wp:positionV>
            <wp:extent cx="81915" cy="81915"/>
            <wp:effectExtent l="0" t="0" r="0" b="0"/>
            <wp:wrapNone/>
            <wp:docPr id="14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4C83C98D" wp14:editId="348B042B">
            <wp:simplePos x="0" y="0"/>
            <wp:positionH relativeFrom="page">
              <wp:posOffset>731520</wp:posOffset>
            </wp:positionH>
            <wp:positionV relativeFrom="page">
              <wp:posOffset>2580640</wp:posOffset>
            </wp:positionV>
            <wp:extent cx="81915" cy="81915"/>
            <wp:effectExtent l="0" t="0" r="0" b="0"/>
            <wp:wrapNone/>
            <wp:docPr id="13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76D7F2B9" wp14:editId="65173823">
            <wp:simplePos x="0" y="0"/>
            <wp:positionH relativeFrom="page">
              <wp:posOffset>731520</wp:posOffset>
            </wp:positionH>
            <wp:positionV relativeFrom="page">
              <wp:posOffset>2733040</wp:posOffset>
            </wp:positionV>
            <wp:extent cx="81915" cy="81915"/>
            <wp:effectExtent l="0" t="0" r="0" b="0"/>
            <wp:wrapNone/>
            <wp:docPr id="12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55878E81" wp14:editId="19159AC6">
            <wp:simplePos x="0" y="0"/>
            <wp:positionH relativeFrom="page">
              <wp:posOffset>731520</wp:posOffset>
            </wp:positionH>
            <wp:positionV relativeFrom="page">
              <wp:posOffset>2885440</wp:posOffset>
            </wp:positionV>
            <wp:extent cx="81915" cy="81915"/>
            <wp:effectExtent l="0" t="0" r="0" b="0"/>
            <wp:wrapNone/>
            <wp:docPr id="11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4C72C8E6" wp14:editId="2EC528AA">
            <wp:simplePos x="0" y="0"/>
            <wp:positionH relativeFrom="page">
              <wp:posOffset>731520</wp:posOffset>
            </wp:positionH>
            <wp:positionV relativeFrom="page">
              <wp:posOffset>3037840</wp:posOffset>
            </wp:positionV>
            <wp:extent cx="81915" cy="81915"/>
            <wp:effectExtent l="0" t="0" r="0" b="0"/>
            <wp:wrapNone/>
            <wp:docPr id="10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6A91F7D1" wp14:editId="161DE236">
            <wp:simplePos x="0" y="0"/>
            <wp:positionH relativeFrom="page">
              <wp:posOffset>731520</wp:posOffset>
            </wp:positionH>
            <wp:positionV relativeFrom="page">
              <wp:posOffset>3190240</wp:posOffset>
            </wp:positionV>
            <wp:extent cx="81915" cy="81915"/>
            <wp:effectExtent l="0" t="0" r="0" b="0"/>
            <wp:wrapNone/>
            <wp:docPr id="9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7CDD0C13" wp14:editId="774ED9BE">
            <wp:simplePos x="0" y="0"/>
            <wp:positionH relativeFrom="page">
              <wp:posOffset>731520</wp:posOffset>
            </wp:positionH>
            <wp:positionV relativeFrom="page">
              <wp:posOffset>3342640</wp:posOffset>
            </wp:positionV>
            <wp:extent cx="81915" cy="81915"/>
            <wp:effectExtent l="0" t="0" r="0" b="0"/>
            <wp:wrapNone/>
            <wp:docPr id="8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47253E78" wp14:editId="359C64AA">
            <wp:simplePos x="0" y="0"/>
            <wp:positionH relativeFrom="page">
              <wp:posOffset>731520</wp:posOffset>
            </wp:positionH>
            <wp:positionV relativeFrom="page">
              <wp:posOffset>3495040</wp:posOffset>
            </wp:positionV>
            <wp:extent cx="81915" cy="81915"/>
            <wp:effectExtent l="0" t="0" r="0" b="0"/>
            <wp:wrapNone/>
            <wp:docPr id="7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7ADA6E50" wp14:editId="097A314B">
            <wp:simplePos x="0" y="0"/>
            <wp:positionH relativeFrom="page">
              <wp:posOffset>731520</wp:posOffset>
            </wp:positionH>
            <wp:positionV relativeFrom="page">
              <wp:posOffset>3647440</wp:posOffset>
            </wp:positionV>
            <wp:extent cx="81915" cy="81915"/>
            <wp:effectExtent l="0" t="0" r="0" b="0"/>
            <wp:wrapNone/>
            <wp:docPr id="6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28C6E268" wp14:editId="33D22C95">
            <wp:simplePos x="0" y="0"/>
            <wp:positionH relativeFrom="page">
              <wp:posOffset>731520</wp:posOffset>
            </wp:positionH>
            <wp:positionV relativeFrom="page">
              <wp:posOffset>3799840</wp:posOffset>
            </wp:positionV>
            <wp:extent cx="81915" cy="81915"/>
            <wp:effectExtent l="0" t="0" r="0" b="0"/>
            <wp:wrapNone/>
            <wp:docPr id="5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 wp14:anchorId="70E8869F" wp14:editId="67B1D11D">
            <wp:simplePos x="0" y="0"/>
            <wp:positionH relativeFrom="page">
              <wp:posOffset>731520</wp:posOffset>
            </wp:positionH>
            <wp:positionV relativeFrom="page">
              <wp:posOffset>3952240</wp:posOffset>
            </wp:positionV>
            <wp:extent cx="81915" cy="81915"/>
            <wp:effectExtent l="0" t="0" r="0" b="0"/>
            <wp:wrapNone/>
            <wp:docPr id="4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23816F9C" wp14:editId="417A744A">
            <wp:simplePos x="0" y="0"/>
            <wp:positionH relativeFrom="page">
              <wp:posOffset>731520</wp:posOffset>
            </wp:positionH>
            <wp:positionV relativeFrom="page">
              <wp:posOffset>5030470</wp:posOffset>
            </wp:positionV>
            <wp:extent cx="81915" cy="81915"/>
            <wp:effectExtent l="0" t="0" r="0" b="0"/>
            <wp:wrapNone/>
            <wp:docPr id="3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 wp14:anchorId="37A3723D" wp14:editId="48B47686">
            <wp:simplePos x="0" y="0"/>
            <wp:positionH relativeFrom="page">
              <wp:posOffset>731520</wp:posOffset>
            </wp:positionH>
            <wp:positionV relativeFrom="page">
              <wp:posOffset>5182870</wp:posOffset>
            </wp:positionV>
            <wp:extent cx="81915" cy="81915"/>
            <wp:effectExtent l="0" t="0" r="0" b="0"/>
            <wp:wrapNone/>
            <wp:docPr id="2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6882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463D60-95CD-4038-8EA7-6D80C01024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8A8BD48-F28A-48C7-8930-A0356BBE28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A18F6313-3642-4760-A79A-7968B173C23D}"/>
  </w:font>
  <w:font w:name="KMBGNC+Tinos-Bold">
    <w:charset w:val="01"/>
    <w:family w:val="auto"/>
    <w:pitch w:val="variable"/>
    <w:sig w:usb0="01010101" w:usb1="01010101" w:usb2="01010101" w:usb3="01010101" w:csb0="01010101" w:csb1="01010101"/>
    <w:embedRegular r:id="rId4" w:fontKey="{1CEAD870-2573-44C5-80DB-0485405A305C}"/>
  </w:font>
  <w:font w:name="NCWKAL+Tinos-Regular">
    <w:charset w:val="01"/>
    <w:family w:val="auto"/>
    <w:pitch w:val="variable"/>
    <w:sig w:usb0="01010101" w:usb1="01010101" w:usb2="01010101" w:usb3="01010101" w:csb0="01010101" w:csb1="01010101"/>
    <w:embedRegular r:id="rId5" w:fontKey="{7C37561F-D107-4824-8F6C-423576C82871}"/>
  </w:font>
  <w:font w:name="ODQUQW+Open Sans Regular">
    <w:charset w:val="01"/>
    <w:family w:val="swiss"/>
    <w:pitch w:val="variable"/>
    <w:sig w:usb0="01010101" w:usb1="01010101" w:usb2="01010101" w:usb3="01010101" w:csb0="01010101" w:csb1="01010101"/>
    <w:embedRegular r:id="rId6" w:fontKey="{80E502B2-2460-4270-8FDA-6D7EFC795E14}"/>
  </w:font>
  <w:font w:name="Liberation Sans">
    <w:altName w:val="Browallia New"/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C322D9A-6E17-4D23-8A94-C465F52076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F6882"/>
    <w:rsid w:val="008A64E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  <w14:docId w14:val="1C56CF88"/>
  <w15:docId w15:val="{02E45FB3-5F91-4843-85F5-B2410B445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5440</Words>
  <Characters>31008</Characters>
  <Application>Microsoft Office Word</Application>
  <DocSecurity>0</DocSecurity>
  <Lines>258</Lines>
  <Paragraphs>72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36376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Simon Bingham-ward</cp:lastModifiedBy>
  <cp:revision>2</cp:revision>
  <dcterms:created xsi:type="dcterms:W3CDTF">2022-11-04T21:49:00Z</dcterms:created>
  <dcterms:modified xsi:type="dcterms:W3CDTF">2022-11-04T21:49:00Z</dcterms:modified>
</cp:coreProperties>
</file>